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EA2066">
        <w:rPr>
          <w:b/>
          <w:noProof/>
          <w:sz w:val="24"/>
        </w:rPr>
        <w:t>#93</w:t>
      </w:r>
      <w:r w:rsidR="001E6559">
        <w:rPr>
          <w:b/>
          <w:noProof/>
          <w:sz w:val="24"/>
        </w:rPr>
        <w:t>bis</w:t>
      </w:r>
      <w:r>
        <w:rPr>
          <w:b/>
          <w:i/>
          <w:noProof/>
          <w:sz w:val="28"/>
        </w:rPr>
        <w:tab/>
        <w:t>R2-</w:t>
      </w:r>
      <w:r w:rsidR="00471449">
        <w:rPr>
          <w:b/>
          <w:i/>
          <w:noProof/>
          <w:sz w:val="28"/>
        </w:rPr>
        <w:t>16</w:t>
      </w:r>
      <w:bookmarkStart w:id="0" w:name="_GoBack"/>
      <w:bookmarkEnd w:id="0"/>
      <w:r w:rsidR="00714772" w:rsidRPr="00714772">
        <w:rPr>
          <w:b/>
          <w:i/>
          <w:noProof/>
          <w:sz w:val="28"/>
        </w:rPr>
        <w:t>2871</w:t>
      </w:r>
    </w:p>
    <w:p w:rsidR="0033019A" w:rsidRPr="00FD609B" w:rsidRDefault="001E6559" w:rsidP="0033019A">
      <w:pPr>
        <w:pStyle w:val="CRCoverPage"/>
        <w:outlineLvl w:val="0"/>
        <w:rPr>
          <w:rFonts w:eastAsiaTheme="minorEastAsia"/>
          <w:b/>
          <w:noProof/>
          <w:sz w:val="24"/>
        </w:rPr>
      </w:pPr>
      <w:r w:rsidRPr="001E6559">
        <w:rPr>
          <w:rFonts w:eastAsiaTheme="minorEastAsia"/>
          <w:b/>
          <w:noProof/>
          <w:sz w:val="24"/>
          <w:lang w:eastAsia="ko-KR"/>
        </w:rPr>
        <w:t>Dubrovnik, Croatia</w:t>
      </w:r>
      <w:r w:rsidR="0091127F">
        <w:rPr>
          <w:rFonts w:eastAsiaTheme="minorEastAsia" w:hint="eastAsia"/>
          <w:b/>
          <w:noProof/>
          <w:sz w:val="24"/>
          <w:lang w:eastAsia="ko-KR"/>
        </w:rPr>
        <w:t xml:space="preserve">, </w:t>
      </w:r>
      <w:r>
        <w:rPr>
          <w:rFonts w:eastAsiaTheme="minorEastAsia"/>
          <w:b/>
          <w:noProof/>
          <w:sz w:val="24"/>
          <w:lang w:eastAsia="ko-KR"/>
        </w:rPr>
        <w:t>Apr. 11</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b/>
          <w:noProof/>
          <w:sz w:val="24"/>
          <w:lang w:eastAsia="ko-KR"/>
        </w:rPr>
        <w:t>15</w:t>
      </w:r>
      <w:r w:rsidR="00471449">
        <w:rPr>
          <w:rFonts w:hint="eastAsia"/>
          <w:b/>
          <w:noProof/>
          <w:sz w:val="24"/>
          <w:lang w:eastAsia="ko-KR"/>
        </w:rPr>
        <w:t>, 2016</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390788">
        <w:rPr>
          <w:rFonts w:ascii="Arial" w:hAnsi="Arial"/>
          <w:sz w:val="24"/>
        </w:rPr>
        <w:t>7.14.2.1</w:t>
      </w:r>
      <w:r w:rsidR="000C325E">
        <w:rPr>
          <w:rFonts w:ascii="Arial" w:hAnsi="Arial"/>
          <w:sz w:val="24"/>
        </w:rPr>
        <w:t xml:space="preserve"> (</w:t>
      </w:r>
      <w:r w:rsidR="000C325E" w:rsidRPr="000C325E">
        <w:rPr>
          <w:rFonts w:ascii="Arial" w:hAnsi="Arial"/>
          <w:sz w:val="24"/>
        </w:rPr>
        <w:t>NB_IOT-Core</w:t>
      </w:r>
      <w:r w:rsidR="000C325E">
        <w:rPr>
          <w:rFonts w:ascii="Arial" w:hAnsi="Arial"/>
          <w:sz w:val="24"/>
        </w:rPr>
        <w:t>)</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390788">
        <w:rPr>
          <w:rFonts w:ascii="Arial" w:hAnsi="Arial"/>
          <w:sz w:val="24"/>
        </w:rPr>
        <w:t>Release Cause</w:t>
      </w:r>
      <w:r w:rsidR="00A528E4">
        <w:rPr>
          <w:rFonts w:ascii="Arial" w:hAnsi="Arial"/>
          <w:sz w:val="24"/>
        </w:rPr>
        <w:t xml:space="preserve"> Indication</w:t>
      </w:r>
      <w:r w:rsidR="00390788">
        <w:rPr>
          <w:rFonts w:ascii="Arial" w:hAnsi="Arial"/>
          <w:sz w:val="24"/>
        </w:rPr>
        <w:t xml:space="preserve"> at RLF</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footerReference w:type="default" r:id="rId8"/>
          <w:pgSz w:w="11907" w:h="16839" w:code="9"/>
          <w:pgMar w:top="1418" w:right="1134" w:bottom="1134" w:left="1134" w:header="720" w:footer="720" w:gutter="0"/>
          <w:cols w:space="720"/>
          <w:docGrid w:linePitch="360"/>
        </w:sectPr>
      </w:pPr>
      <w:r>
        <w:rPr>
          <w:rFonts w:hint="eastAsia"/>
        </w:rPr>
        <w:t>Introduction</w:t>
      </w:r>
    </w:p>
    <w:p w:rsidR="0050221B" w:rsidRPr="00EB2FE5" w:rsidRDefault="008C4D15" w:rsidP="0050221B">
      <w:pPr>
        <w:pStyle w:val="af5"/>
        <w:rPr>
          <w:rFonts w:eastAsia="한컴바탕"/>
          <w:color w:val="000000" w:themeColor="text1"/>
          <w:sz w:val="12"/>
          <w:szCs w:val="12"/>
        </w:rPr>
      </w:pPr>
      <w:r>
        <w:rPr>
          <w:rFonts w:eastAsia="한컴바탕" w:hint="eastAsia"/>
          <w:color w:val="000000" w:themeColor="text1"/>
        </w:rPr>
        <w:lastRenderedPageBreak/>
        <w:t xml:space="preserve">In </w:t>
      </w:r>
      <w:r w:rsidR="00E87268">
        <w:rPr>
          <w:rFonts w:eastAsia="한컴바탕"/>
          <w:color w:val="000000" w:themeColor="text1"/>
        </w:rPr>
        <w:t xml:space="preserve">RAN2 </w:t>
      </w:r>
      <w:r w:rsidR="00E87268">
        <w:rPr>
          <w:rFonts w:eastAsia="한컴바탕" w:hint="eastAsia"/>
          <w:color w:val="000000" w:themeColor="text1"/>
        </w:rPr>
        <w:t>NB-</w:t>
      </w:r>
      <w:proofErr w:type="spellStart"/>
      <w:r w:rsidR="00E87268">
        <w:rPr>
          <w:rFonts w:eastAsia="한컴바탕" w:hint="eastAsia"/>
          <w:color w:val="000000" w:themeColor="text1"/>
        </w:rPr>
        <w:t>IoT</w:t>
      </w:r>
      <w:proofErr w:type="spellEnd"/>
      <w:r w:rsidR="00E87268">
        <w:rPr>
          <w:rFonts w:eastAsia="한컴바탕" w:hint="eastAsia"/>
          <w:color w:val="000000" w:themeColor="text1"/>
        </w:rPr>
        <w:t xml:space="preserve"> Ad hoc meeting [</w:t>
      </w:r>
      <w:r w:rsidR="00E87268">
        <w:rPr>
          <w:rFonts w:eastAsia="한컴바탕"/>
          <w:color w:val="000000" w:themeColor="text1"/>
        </w:rPr>
        <w:t>1</w:t>
      </w:r>
      <w:r w:rsidR="00E87268">
        <w:rPr>
          <w:rFonts w:eastAsia="한컴바탕" w:hint="eastAsia"/>
          <w:color w:val="000000" w:themeColor="text1"/>
        </w:rPr>
        <w:t>],</w:t>
      </w:r>
      <w:r w:rsidR="00E87268">
        <w:rPr>
          <w:rFonts w:eastAsia="한컴바탕"/>
          <w:color w:val="000000" w:themeColor="text1"/>
        </w:rPr>
        <w:t xml:space="preserve"> </w:t>
      </w:r>
      <w:r w:rsidR="00743F5B">
        <w:rPr>
          <w:rFonts w:eastAsia="한컴바탕"/>
          <w:color w:val="000000" w:themeColor="text1"/>
        </w:rPr>
        <w:t>Radio Link</w:t>
      </w:r>
      <w:r w:rsidR="00DF6D85">
        <w:rPr>
          <w:rFonts w:eastAsia="한컴바탕"/>
          <w:color w:val="000000" w:themeColor="text1"/>
        </w:rPr>
        <w:t xml:space="preserve"> Failure</w:t>
      </w:r>
      <w:r w:rsidR="00050B4A">
        <w:rPr>
          <w:rFonts w:eastAsia="한컴바탕"/>
          <w:color w:val="000000" w:themeColor="text1"/>
        </w:rPr>
        <w:t xml:space="preserve"> (RLF)</w:t>
      </w:r>
      <w:r w:rsidR="00DF6D85">
        <w:rPr>
          <w:rFonts w:eastAsia="한컴바탕"/>
          <w:color w:val="000000" w:themeColor="text1"/>
        </w:rPr>
        <w:t xml:space="preserve"> was </w:t>
      </w:r>
      <w:r w:rsidR="00743F5B">
        <w:rPr>
          <w:rFonts w:eastAsia="한컴바탕"/>
          <w:color w:val="000000" w:themeColor="text1"/>
        </w:rPr>
        <w:t xml:space="preserve">discussed and </w:t>
      </w:r>
      <w:r w:rsidR="00DF6D85">
        <w:rPr>
          <w:rFonts w:eastAsia="한컴바탕"/>
          <w:color w:val="000000" w:themeColor="text1"/>
        </w:rPr>
        <w:t>following agreements were made.</w:t>
      </w:r>
    </w:p>
    <w:p w:rsidR="008C4D15" w:rsidRPr="00925C96" w:rsidRDefault="008C4D15" w:rsidP="008C4D1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rPr>
          <w:rFonts w:eastAsia="한컴바탕"/>
          <w:b/>
          <w:i/>
          <w:color w:val="000000" w:themeColor="text1"/>
        </w:rPr>
      </w:pPr>
      <w:r>
        <w:rPr>
          <w:rFonts w:eastAsia="한컴바탕" w:hint="eastAsia"/>
          <w:b/>
          <w:i/>
          <w:color w:val="000000" w:themeColor="text1"/>
        </w:rPr>
        <w:t>Agreements</w:t>
      </w:r>
    </w:p>
    <w:p w:rsidR="00854CAE" w:rsidRDefault="00A528E4" w:rsidP="00FF153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PMingLiU"/>
          <w:i/>
          <w:lang w:eastAsia="zh-TW"/>
        </w:rPr>
      </w:pPr>
      <w:r>
        <w:rPr>
          <w:rFonts w:eastAsia="PMingLiU"/>
          <w:i/>
          <w:lang w:eastAsia="zh-TW"/>
        </w:rPr>
        <w:t xml:space="preserve">1) </w:t>
      </w:r>
      <w:r w:rsidR="00FF1535" w:rsidRPr="00FF1535">
        <w:rPr>
          <w:rFonts w:eastAsia="PMingLiU"/>
          <w:i/>
          <w:lang w:eastAsia="zh-TW"/>
        </w:rPr>
        <w:t xml:space="preserve">At RLF, for solution 2, </w:t>
      </w:r>
      <w:r w:rsidR="00FF1535" w:rsidRPr="004175E7">
        <w:rPr>
          <w:rFonts w:eastAsia="PMingLiU"/>
          <w:i/>
          <w:u w:val="single"/>
          <w:lang w:eastAsia="zh-TW"/>
        </w:rPr>
        <w:t>reestablishment is not supported</w:t>
      </w:r>
      <w:r w:rsidR="00FF1535" w:rsidRPr="004175E7">
        <w:rPr>
          <w:rFonts w:eastAsia="PMingLiU"/>
          <w:i/>
          <w:lang w:eastAsia="zh-TW"/>
        </w:rPr>
        <w:t xml:space="preserve"> so the UE would </w:t>
      </w:r>
      <w:r w:rsidR="00854CAE">
        <w:rPr>
          <w:rFonts w:eastAsia="PMingLiU"/>
          <w:i/>
          <w:lang w:eastAsia="zh-TW"/>
        </w:rPr>
        <w:t xml:space="preserve">be </w:t>
      </w:r>
      <w:r w:rsidR="00FF1535" w:rsidRPr="004175E7">
        <w:rPr>
          <w:rFonts w:eastAsia="PMingLiU"/>
          <w:i/>
          <w:lang w:eastAsia="zh-TW"/>
        </w:rPr>
        <w:t>released to Idle. For solution 18</w:t>
      </w:r>
    </w:p>
    <w:p w:rsidR="00A528E4" w:rsidRDefault="0036272E" w:rsidP="00FF153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PMingLiU"/>
          <w:i/>
          <w:lang w:eastAsia="zh-TW"/>
        </w:rPr>
      </w:pPr>
      <w:proofErr w:type="gramStart"/>
      <w:r>
        <w:rPr>
          <w:rFonts w:eastAsia="PMingLiU"/>
          <w:i/>
          <w:lang w:eastAsia="zh-TW"/>
        </w:rPr>
        <w:t>i</w:t>
      </w:r>
      <w:r w:rsidR="00FF1535" w:rsidRPr="004175E7">
        <w:rPr>
          <w:rFonts w:eastAsia="PMingLiU"/>
          <w:i/>
          <w:lang w:eastAsia="zh-TW"/>
        </w:rPr>
        <w:t>t</w:t>
      </w:r>
      <w:proofErr w:type="gramEnd"/>
      <w:r w:rsidR="00854CAE">
        <w:rPr>
          <w:rFonts w:eastAsia="PMingLiU"/>
          <w:i/>
          <w:lang w:eastAsia="zh-TW"/>
        </w:rPr>
        <w:t xml:space="preserve"> </w:t>
      </w:r>
      <w:r w:rsidR="00FF1535" w:rsidRPr="004175E7">
        <w:rPr>
          <w:rFonts w:eastAsia="PMingLiU"/>
          <w:i/>
          <w:lang w:eastAsia="zh-TW"/>
        </w:rPr>
        <w:t xml:space="preserve">would be possible to do reestablishment (it is FFS if </w:t>
      </w:r>
      <w:r w:rsidR="00FF1535" w:rsidRPr="004175E7">
        <w:rPr>
          <w:rFonts w:eastAsia="PMingLiU"/>
          <w:i/>
          <w:u w:val="single"/>
          <w:lang w:eastAsia="zh-TW"/>
        </w:rPr>
        <w:t>at reestablishment failure</w:t>
      </w:r>
      <w:r w:rsidR="00FF1535" w:rsidRPr="00FF1535">
        <w:rPr>
          <w:rFonts w:eastAsia="PMingLiU"/>
          <w:i/>
          <w:lang w:eastAsia="zh-TW"/>
        </w:rPr>
        <w:t xml:space="preserve"> the UE would be released to</w:t>
      </w:r>
    </w:p>
    <w:p w:rsidR="00FF1535" w:rsidRPr="00FF1535" w:rsidRDefault="00FF1535" w:rsidP="00FF1535">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PMingLiU"/>
          <w:i/>
          <w:lang w:eastAsia="zh-TW"/>
        </w:rPr>
      </w:pPr>
      <w:r w:rsidRPr="00FF1535">
        <w:rPr>
          <w:rFonts w:eastAsia="PMingLiU"/>
          <w:i/>
          <w:lang w:eastAsia="zh-TW"/>
        </w:rPr>
        <w:t>Id</w:t>
      </w:r>
      <w:r w:rsidR="00A528E4">
        <w:rPr>
          <w:rFonts w:eastAsia="PMingLiU"/>
          <w:i/>
          <w:lang w:eastAsia="zh-TW"/>
        </w:rPr>
        <w:t>le</w:t>
      </w:r>
      <w:r w:rsidRPr="00FF1535">
        <w:rPr>
          <w:rFonts w:eastAsia="PMingLiU"/>
          <w:i/>
          <w:lang w:eastAsia="zh-TW"/>
        </w:rPr>
        <w:t>,</w:t>
      </w:r>
      <w:r w:rsidR="00854CAE">
        <w:rPr>
          <w:rFonts w:eastAsia="PMingLiU"/>
          <w:i/>
          <w:lang w:eastAsia="zh-TW"/>
        </w:rPr>
        <w:t xml:space="preserve"> as for legacy LTE).</w:t>
      </w:r>
    </w:p>
    <w:p w:rsidR="0050221B" w:rsidRPr="00A528E4" w:rsidRDefault="00A528E4" w:rsidP="00A528E4">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jc w:val="left"/>
        <w:rPr>
          <w:rFonts w:eastAsia="PMingLiU"/>
          <w:i/>
          <w:lang w:eastAsia="zh-TW"/>
        </w:rPr>
      </w:pPr>
      <w:r>
        <w:rPr>
          <w:rFonts w:eastAsia="PMingLiU"/>
          <w:i/>
          <w:lang w:eastAsia="zh-TW"/>
        </w:rPr>
        <w:t xml:space="preserve">2) </w:t>
      </w:r>
      <w:r w:rsidR="00FF1535" w:rsidRPr="00FF1535">
        <w:rPr>
          <w:rFonts w:eastAsia="PMingLiU"/>
          <w:i/>
          <w:lang w:eastAsia="zh-TW"/>
        </w:rPr>
        <w:t xml:space="preserve">It is FFS what are the </w:t>
      </w:r>
      <w:r w:rsidR="00FF1535" w:rsidRPr="00EB6C6B">
        <w:rPr>
          <w:rFonts w:eastAsia="PMingLiU"/>
          <w:b/>
          <w:i/>
          <w:lang w:eastAsia="zh-TW"/>
        </w:rPr>
        <w:t>cause values</w:t>
      </w:r>
      <w:r w:rsidR="00FF1535" w:rsidRPr="00FF1535">
        <w:rPr>
          <w:rFonts w:eastAsia="PMingLiU"/>
          <w:i/>
          <w:lang w:eastAsia="zh-TW"/>
        </w:rPr>
        <w:t xml:space="preserve"> used at the RRC connection release</w:t>
      </w:r>
    </w:p>
    <w:p w:rsidR="00F30DF3" w:rsidRPr="0050221B" w:rsidRDefault="00DF6D85" w:rsidP="00FD609B">
      <w:pPr>
        <w:pStyle w:val="af5"/>
        <w:rPr>
          <w:rFonts w:eastAsia="한컴바탕"/>
          <w:color w:val="000000" w:themeColor="text1"/>
        </w:rPr>
      </w:pPr>
      <w:r>
        <w:rPr>
          <w:rFonts w:eastAsia="한컴바탕"/>
          <w:color w:val="000000" w:themeColor="text1"/>
        </w:rPr>
        <w:t xml:space="preserve">There was no decision for </w:t>
      </w:r>
      <w:r w:rsidRPr="00FD772E">
        <w:rPr>
          <w:rFonts w:eastAsia="한컴바탕"/>
          <w:b/>
          <w:i/>
          <w:color w:val="000000" w:themeColor="text1"/>
        </w:rPr>
        <w:t>release cause indication</w:t>
      </w:r>
      <w:r>
        <w:rPr>
          <w:rFonts w:eastAsia="한컴바탕"/>
          <w:color w:val="000000" w:themeColor="text1"/>
        </w:rPr>
        <w:t xml:space="preserve"> to NAS at RLF. In this contribution, we further discuss the </w:t>
      </w:r>
      <w:r w:rsidRPr="00FD772E">
        <w:rPr>
          <w:rFonts w:eastAsia="한컴바탕"/>
          <w:b/>
          <w:i/>
          <w:color w:val="000000" w:themeColor="text1"/>
        </w:rPr>
        <w:t xml:space="preserve">release </w:t>
      </w:r>
      <w:r w:rsidR="003F14C6">
        <w:rPr>
          <w:rFonts w:eastAsia="한컴바탕"/>
          <w:b/>
          <w:i/>
          <w:color w:val="000000" w:themeColor="text1"/>
        </w:rPr>
        <w:t>cause</w:t>
      </w:r>
      <w:r w:rsidRPr="00EB6C6B">
        <w:rPr>
          <w:rFonts w:eastAsia="한컴바탕"/>
          <w:b/>
          <w:i/>
          <w:color w:val="000000" w:themeColor="text1"/>
        </w:rPr>
        <w:t xml:space="preserve"> </w:t>
      </w:r>
      <w:r w:rsidR="00EB6C6B" w:rsidRPr="00EB6C6B">
        <w:rPr>
          <w:rFonts w:eastAsia="한컴바탕"/>
          <w:b/>
          <w:i/>
          <w:color w:val="000000" w:themeColor="text1"/>
        </w:rPr>
        <w:t>indication</w:t>
      </w:r>
      <w:r w:rsidR="00EB6C6B">
        <w:rPr>
          <w:rFonts w:eastAsia="한컴바탕"/>
          <w:color w:val="000000" w:themeColor="text1"/>
        </w:rPr>
        <w:t xml:space="preserve"> upon leaving RRC_CONNECTED following RLF.</w:t>
      </w:r>
    </w:p>
    <w:p w:rsidR="0033162F" w:rsidRPr="00DE51B0" w:rsidRDefault="0033162F" w:rsidP="00E05216">
      <w:pPr>
        <w:pStyle w:val="af5"/>
        <w:rPr>
          <w:rFonts w:eastAsiaTheme="minorEastAsia"/>
          <w:sz w:val="12"/>
          <w:szCs w:val="12"/>
        </w:rPr>
      </w:pPr>
    </w:p>
    <w:p w:rsidR="00DF086F" w:rsidRPr="00463075" w:rsidRDefault="00374A58" w:rsidP="00463075">
      <w:pPr>
        <w:pStyle w:val="a"/>
      </w:pPr>
      <w:r>
        <w:rPr>
          <w:rFonts w:hint="eastAsia"/>
        </w:rPr>
        <w:t>Discussion</w:t>
      </w:r>
    </w:p>
    <w:p w:rsidR="00666A2F" w:rsidRDefault="00EB6C6B" w:rsidP="00666A2F">
      <w:pPr>
        <w:contextualSpacing/>
        <w:jc w:val="both"/>
        <w:rPr>
          <w:rFonts w:ascii="Times New Roman" w:hAnsi="Times New Roman" w:cs="Times New Roman"/>
          <w:sz w:val="20"/>
          <w:szCs w:val="20"/>
        </w:rPr>
      </w:pPr>
      <w:r>
        <w:rPr>
          <w:rFonts w:ascii="Times New Roman" w:hAnsi="Times New Roman" w:cs="Times New Roman"/>
          <w:sz w:val="20"/>
          <w:szCs w:val="20"/>
        </w:rPr>
        <w:t xml:space="preserve">As already discussed in RAN2 Ad hoc meeting [1], release cause needs to be </w:t>
      </w:r>
      <w:r w:rsidR="00552B30">
        <w:rPr>
          <w:rFonts w:ascii="Times New Roman" w:hAnsi="Times New Roman" w:cs="Times New Roman"/>
          <w:sz w:val="20"/>
          <w:szCs w:val="20"/>
        </w:rPr>
        <w:t>indicated</w:t>
      </w:r>
      <w:r w:rsidR="00050B4A">
        <w:rPr>
          <w:rFonts w:ascii="Times New Roman" w:hAnsi="Times New Roman" w:cs="Times New Roman"/>
          <w:sz w:val="20"/>
          <w:szCs w:val="20"/>
        </w:rPr>
        <w:t xml:space="preserve"> </w:t>
      </w:r>
      <w:r>
        <w:rPr>
          <w:rFonts w:ascii="Times New Roman" w:hAnsi="Times New Roman" w:cs="Times New Roman"/>
          <w:sz w:val="20"/>
          <w:szCs w:val="20"/>
        </w:rPr>
        <w:t xml:space="preserve">when UE enters RRC Idle following RLF. </w:t>
      </w:r>
      <w:r w:rsidR="00552B30">
        <w:rPr>
          <w:rFonts w:ascii="Times New Roman" w:hAnsi="Times New Roman" w:cs="Times New Roman"/>
          <w:sz w:val="20"/>
          <w:szCs w:val="20"/>
        </w:rPr>
        <w:t xml:space="preserve">When </w:t>
      </w:r>
      <w:r w:rsidR="00666A2F" w:rsidRPr="00DF086F">
        <w:rPr>
          <w:rFonts w:ascii="Times New Roman" w:hAnsi="Times New Roman" w:cs="Times New Roman"/>
          <w:sz w:val="20"/>
          <w:szCs w:val="20"/>
        </w:rPr>
        <w:t xml:space="preserve">UE changes from ‘EMM-CONNECTED’ to ‘EMM-IDLE’ </w:t>
      </w:r>
      <w:r w:rsidR="00666A2F" w:rsidRPr="00321BA6">
        <w:rPr>
          <w:rFonts w:ascii="Times New Roman" w:hAnsi="Times New Roman" w:cs="Times New Roman"/>
          <w:b/>
          <w:i/>
          <w:sz w:val="20"/>
          <w:szCs w:val="20"/>
        </w:rPr>
        <w:t>without explicit release</w:t>
      </w:r>
      <w:r w:rsidR="00666A2F" w:rsidRPr="00DF086F">
        <w:rPr>
          <w:rFonts w:ascii="Times New Roman" w:hAnsi="Times New Roman" w:cs="Times New Roman"/>
          <w:sz w:val="20"/>
          <w:szCs w:val="20"/>
        </w:rPr>
        <w:t xml:space="preserve"> procedure by network, the UE enter EMM-IDLE while core network (i.e. MME) still is ‘EMM-CONNECTED’.</w:t>
      </w:r>
      <w:r w:rsidR="00666A2F">
        <w:rPr>
          <w:rFonts w:ascii="Times New Roman" w:hAnsi="Times New Roman" w:cs="Times New Roman"/>
          <w:sz w:val="20"/>
          <w:szCs w:val="20"/>
        </w:rPr>
        <w:t xml:space="preserve"> </w:t>
      </w:r>
      <w:r w:rsidR="00666A2F" w:rsidRPr="00DF086F">
        <w:rPr>
          <w:rFonts w:ascii="Times New Roman" w:hAnsi="Times New Roman" w:cs="Times New Roman"/>
          <w:sz w:val="20"/>
          <w:szCs w:val="20"/>
        </w:rPr>
        <w:t xml:space="preserve">This </w:t>
      </w:r>
      <w:r w:rsidR="00666A2F">
        <w:rPr>
          <w:rFonts w:ascii="Times New Roman" w:hAnsi="Times New Roman" w:cs="Times New Roman"/>
          <w:sz w:val="20"/>
          <w:szCs w:val="20"/>
        </w:rPr>
        <w:t>state mismatch between UE and core network c</w:t>
      </w:r>
      <w:r w:rsidR="00666A2F" w:rsidRPr="00DF086F">
        <w:rPr>
          <w:rFonts w:ascii="Times New Roman" w:hAnsi="Times New Roman" w:cs="Times New Roman"/>
          <w:sz w:val="20"/>
          <w:szCs w:val="20"/>
        </w:rPr>
        <w:t xml:space="preserve">an </w:t>
      </w:r>
      <w:r w:rsidR="00666A2F" w:rsidRPr="00050B4A">
        <w:rPr>
          <w:rFonts w:ascii="Times New Roman" w:hAnsi="Times New Roman" w:cs="Times New Roman"/>
          <w:sz w:val="20"/>
          <w:szCs w:val="20"/>
        </w:rPr>
        <w:t>cause</w:t>
      </w:r>
      <w:r w:rsidR="00666A2F" w:rsidRPr="00666A2F">
        <w:rPr>
          <w:rFonts w:ascii="Times New Roman" w:hAnsi="Times New Roman" w:cs="Times New Roman"/>
          <w:b/>
          <w:i/>
          <w:sz w:val="20"/>
          <w:szCs w:val="20"/>
        </w:rPr>
        <w:t xml:space="preserve"> DL data packet loss</w:t>
      </w:r>
      <w:r w:rsidR="00666A2F" w:rsidRPr="00DF086F">
        <w:rPr>
          <w:rFonts w:ascii="Times New Roman" w:hAnsi="Times New Roman" w:cs="Times New Roman"/>
          <w:sz w:val="20"/>
          <w:szCs w:val="20"/>
        </w:rPr>
        <w:t xml:space="preserve">. </w:t>
      </w:r>
      <w:r w:rsidR="00666A2F">
        <w:rPr>
          <w:rFonts w:ascii="Times New Roman" w:hAnsi="Times New Roman" w:cs="Times New Roman"/>
          <w:sz w:val="20"/>
          <w:szCs w:val="20"/>
        </w:rPr>
        <w:t>In order to avoid this unusual situation</w:t>
      </w:r>
      <w:r w:rsidR="00666A2F" w:rsidRPr="00DF086F">
        <w:rPr>
          <w:rFonts w:ascii="Times New Roman" w:hAnsi="Times New Roman" w:cs="Times New Roman"/>
          <w:sz w:val="20"/>
          <w:szCs w:val="20"/>
        </w:rPr>
        <w:t xml:space="preserve">, NAS </w:t>
      </w:r>
      <w:r w:rsidR="00666A2F">
        <w:rPr>
          <w:rFonts w:ascii="Times New Roman" w:hAnsi="Times New Roman" w:cs="Times New Roman"/>
          <w:sz w:val="20"/>
          <w:szCs w:val="20"/>
        </w:rPr>
        <w:t xml:space="preserve">signaling connection </w:t>
      </w:r>
      <w:r w:rsidR="00666A2F" w:rsidRPr="00DF086F">
        <w:rPr>
          <w:rFonts w:ascii="Times New Roman" w:hAnsi="Times New Roman" w:cs="Times New Roman"/>
          <w:sz w:val="20"/>
          <w:szCs w:val="20"/>
        </w:rPr>
        <w:t xml:space="preserve">recovery </w:t>
      </w:r>
      <w:r w:rsidR="00050B4A">
        <w:rPr>
          <w:rFonts w:ascii="Times New Roman" w:hAnsi="Times New Roman" w:cs="Times New Roman"/>
          <w:sz w:val="20"/>
          <w:szCs w:val="20"/>
        </w:rPr>
        <w:t xml:space="preserve">needs to </w:t>
      </w:r>
      <w:r w:rsidR="009209F4">
        <w:rPr>
          <w:rFonts w:ascii="Times New Roman" w:hAnsi="Times New Roman" w:cs="Times New Roman"/>
          <w:sz w:val="20"/>
          <w:szCs w:val="20"/>
        </w:rPr>
        <w:t xml:space="preserve">be </w:t>
      </w:r>
      <w:r w:rsidR="00666A2F" w:rsidRPr="00DF086F">
        <w:rPr>
          <w:rFonts w:ascii="Times New Roman" w:hAnsi="Times New Roman" w:cs="Times New Roman"/>
          <w:sz w:val="20"/>
          <w:szCs w:val="20"/>
        </w:rPr>
        <w:t>triggered to make synchronization of EMM state in the UE and network. Depending on</w:t>
      </w:r>
      <w:r w:rsidR="00552B30">
        <w:rPr>
          <w:rFonts w:ascii="Times New Roman" w:hAnsi="Times New Roman" w:cs="Times New Roman"/>
          <w:sz w:val="20"/>
          <w:szCs w:val="20"/>
        </w:rPr>
        <w:t xml:space="preserve"> </w:t>
      </w:r>
      <w:r w:rsidR="00666A2F">
        <w:rPr>
          <w:rFonts w:ascii="Times New Roman" w:hAnsi="Times New Roman" w:cs="Times New Roman"/>
          <w:sz w:val="20"/>
          <w:szCs w:val="20"/>
        </w:rPr>
        <w:t xml:space="preserve">indication of release </w:t>
      </w:r>
      <w:r w:rsidR="00666A2F" w:rsidRPr="00DF086F">
        <w:rPr>
          <w:rFonts w:ascii="Times New Roman" w:hAnsi="Times New Roman" w:cs="Times New Roman"/>
          <w:sz w:val="20"/>
          <w:szCs w:val="20"/>
        </w:rPr>
        <w:t xml:space="preserve">cause used at RRC connection release and/or NAS status, NAS </w:t>
      </w:r>
      <w:r w:rsidR="00666A2F">
        <w:rPr>
          <w:rFonts w:ascii="Times New Roman" w:hAnsi="Times New Roman" w:cs="Times New Roman"/>
          <w:sz w:val="20"/>
          <w:szCs w:val="20"/>
        </w:rPr>
        <w:t xml:space="preserve">signaling connection </w:t>
      </w:r>
      <w:r w:rsidR="00666A2F" w:rsidRPr="00DF086F">
        <w:rPr>
          <w:rFonts w:ascii="Times New Roman" w:hAnsi="Times New Roman" w:cs="Times New Roman"/>
          <w:sz w:val="20"/>
          <w:szCs w:val="20"/>
        </w:rPr>
        <w:t>recovery may or may not be triggered.</w:t>
      </w:r>
    </w:p>
    <w:p w:rsidR="00666A2F" w:rsidRPr="00552B30" w:rsidRDefault="00666A2F" w:rsidP="00135665">
      <w:pPr>
        <w:contextualSpacing/>
        <w:jc w:val="both"/>
        <w:rPr>
          <w:rFonts w:ascii="Times New Roman" w:hAnsi="Times New Roman" w:cs="Times New Roman"/>
          <w:sz w:val="20"/>
          <w:szCs w:val="20"/>
        </w:rPr>
      </w:pPr>
    </w:p>
    <w:p w:rsidR="007644BA" w:rsidRDefault="00F548AC" w:rsidP="00135665">
      <w:pPr>
        <w:contextualSpacing/>
        <w:jc w:val="both"/>
        <w:rPr>
          <w:rFonts w:ascii="Times New Roman" w:hAnsi="Times New Roman" w:cs="Times New Roman"/>
          <w:sz w:val="20"/>
          <w:szCs w:val="20"/>
        </w:rPr>
      </w:pPr>
      <w:r>
        <w:rPr>
          <w:rFonts w:ascii="Times New Roman" w:hAnsi="Times New Roman" w:cs="Times New Roman"/>
          <w:sz w:val="20"/>
          <w:szCs w:val="20"/>
        </w:rPr>
        <w:t xml:space="preserve">In </w:t>
      </w:r>
      <w:r w:rsidR="000C0414">
        <w:rPr>
          <w:rFonts w:ascii="Times New Roman" w:hAnsi="Times New Roman" w:cs="Times New Roman"/>
          <w:sz w:val="20"/>
          <w:szCs w:val="20"/>
        </w:rPr>
        <w:t xml:space="preserve">current </w:t>
      </w:r>
      <w:r w:rsidR="00050B4A">
        <w:rPr>
          <w:rFonts w:ascii="Times New Roman" w:hAnsi="Times New Roman" w:cs="Times New Roman"/>
          <w:sz w:val="20"/>
          <w:szCs w:val="20"/>
        </w:rPr>
        <w:t>LTE</w:t>
      </w:r>
      <w:r w:rsidR="000C0414">
        <w:rPr>
          <w:rFonts w:ascii="Times New Roman" w:hAnsi="Times New Roman" w:cs="Times New Roman"/>
          <w:sz w:val="20"/>
          <w:szCs w:val="20"/>
        </w:rPr>
        <w:t xml:space="preserve"> [2]</w:t>
      </w:r>
      <w:r w:rsidR="00050B4A">
        <w:rPr>
          <w:rFonts w:ascii="Times New Roman" w:hAnsi="Times New Roman" w:cs="Times New Roman"/>
          <w:sz w:val="20"/>
          <w:szCs w:val="20"/>
        </w:rPr>
        <w:t>, RLF</w:t>
      </w:r>
      <w:r>
        <w:rPr>
          <w:rFonts w:ascii="Times New Roman" w:hAnsi="Times New Roman" w:cs="Times New Roman"/>
          <w:sz w:val="20"/>
          <w:szCs w:val="20"/>
        </w:rPr>
        <w:t xml:space="preserve"> related actions are specified</w:t>
      </w:r>
      <w:r w:rsidR="00504799">
        <w:rPr>
          <w:rFonts w:ascii="Times New Roman" w:hAnsi="Times New Roman" w:cs="Times New Roman"/>
          <w:sz w:val="20"/>
          <w:szCs w:val="20"/>
        </w:rPr>
        <w:t xml:space="preserve"> as follows</w:t>
      </w:r>
      <w:r>
        <w:rPr>
          <w:rFonts w:ascii="Times New Roman" w:hAnsi="Times New Roman" w:cs="Times New Roman"/>
          <w:sz w:val="20"/>
          <w:szCs w:val="20"/>
        </w:rPr>
        <w:t>:</w:t>
      </w:r>
      <w:r w:rsidR="00F60D29">
        <w:rPr>
          <w:rFonts w:ascii="Times New Roman" w:hAnsi="Times New Roman" w:cs="Times New Roman"/>
          <w:sz w:val="20"/>
          <w:szCs w:val="20"/>
        </w:rPr>
        <w:t xml:space="preserve"> </w:t>
      </w:r>
      <w:r w:rsidRPr="009209F4">
        <w:rPr>
          <w:rFonts w:ascii="Times New Roman" w:hAnsi="Times New Roman" w:cs="Times New Roman"/>
          <w:sz w:val="20"/>
          <w:szCs w:val="20"/>
        </w:rPr>
        <w:t>If AS security has not been activated</w:t>
      </w:r>
      <w:r>
        <w:rPr>
          <w:rFonts w:ascii="Times New Roman" w:hAnsi="Times New Roman" w:cs="Times New Roman"/>
          <w:sz w:val="20"/>
          <w:szCs w:val="20"/>
        </w:rPr>
        <w:t>,</w:t>
      </w:r>
      <w:r w:rsidR="00F60D29">
        <w:rPr>
          <w:rFonts w:ascii="Times New Roman" w:hAnsi="Times New Roman" w:cs="Times New Roman"/>
          <w:sz w:val="20"/>
          <w:szCs w:val="20"/>
        </w:rPr>
        <w:t xml:space="preserve"> </w:t>
      </w:r>
      <w:r>
        <w:rPr>
          <w:rFonts w:ascii="Times New Roman" w:hAnsi="Times New Roman" w:cs="Times New Roman"/>
          <w:sz w:val="20"/>
          <w:szCs w:val="20"/>
        </w:rPr>
        <w:t xml:space="preserve">UE shall </w:t>
      </w:r>
      <w:r w:rsidRPr="00F548AC">
        <w:rPr>
          <w:rFonts w:ascii="Times New Roman" w:hAnsi="Times New Roman" w:cs="Times New Roman"/>
          <w:sz w:val="20"/>
          <w:szCs w:val="20"/>
        </w:rPr>
        <w:t xml:space="preserve">perform the actions upon leaving RRC_CONNECTED with </w:t>
      </w:r>
      <w:r w:rsidRPr="00971CD8">
        <w:rPr>
          <w:rFonts w:ascii="Times New Roman" w:hAnsi="Times New Roman" w:cs="Times New Roman"/>
          <w:sz w:val="20"/>
          <w:szCs w:val="20"/>
        </w:rPr>
        <w:t>release cause '</w:t>
      </w:r>
      <w:r w:rsidRPr="00971CD8">
        <w:rPr>
          <w:rFonts w:ascii="Times New Roman" w:hAnsi="Times New Roman" w:cs="Times New Roman"/>
          <w:b/>
          <w:i/>
          <w:sz w:val="20"/>
          <w:szCs w:val="20"/>
        </w:rPr>
        <w:t>other</w:t>
      </w:r>
      <w:r w:rsidRPr="00971CD8">
        <w:rPr>
          <w:rFonts w:ascii="Times New Roman" w:hAnsi="Times New Roman" w:cs="Times New Roman"/>
          <w:sz w:val="20"/>
          <w:szCs w:val="20"/>
        </w:rPr>
        <w:t>'</w:t>
      </w:r>
      <w:r w:rsidRPr="00F548AC">
        <w:rPr>
          <w:rFonts w:ascii="Times New Roman" w:hAnsi="Times New Roman" w:cs="Times New Roman"/>
          <w:sz w:val="20"/>
          <w:szCs w:val="20"/>
        </w:rPr>
        <w:t>;</w:t>
      </w:r>
      <w:r w:rsidR="00F60D29">
        <w:rPr>
          <w:rFonts w:ascii="Times New Roman" w:hAnsi="Times New Roman" w:cs="Times New Roman"/>
          <w:sz w:val="20"/>
          <w:szCs w:val="20"/>
        </w:rPr>
        <w:t xml:space="preserve"> otherwise, </w:t>
      </w:r>
      <w:proofErr w:type="gramStart"/>
      <w:r>
        <w:rPr>
          <w:rFonts w:ascii="Times New Roman" w:hAnsi="Times New Roman" w:cs="Times New Roman"/>
          <w:sz w:val="20"/>
          <w:szCs w:val="20"/>
        </w:rPr>
        <w:t>UE</w:t>
      </w:r>
      <w:proofErr w:type="gramEnd"/>
      <w:r>
        <w:rPr>
          <w:rFonts w:ascii="Times New Roman" w:hAnsi="Times New Roman" w:cs="Times New Roman"/>
          <w:sz w:val="20"/>
          <w:szCs w:val="20"/>
        </w:rPr>
        <w:t xml:space="preserve"> shall </w:t>
      </w:r>
      <w:r w:rsidRPr="00F548AC">
        <w:rPr>
          <w:rFonts w:ascii="Times New Roman" w:hAnsi="Times New Roman" w:cs="Times New Roman"/>
          <w:sz w:val="20"/>
          <w:szCs w:val="20"/>
        </w:rPr>
        <w:t xml:space="preserve">initiate </w:t>
      </w:r>
      <w:r w:rsidRPr="009209F4">
        <w:rPr>
          <w:rFonts w:ascii="Times New Roman" w:hAnsi="Times New Roman" w:cs="Times New Roman"/>
          <w:sz w:val="20"/>
          <w:szCs w:val="20"/>
        </w:rPr>
        <w:t>connection re-establishment</w:t>
      </w:r>
      <w:r w:rsidRPr="00971CD8">
        <w:rPr>
          <w:rFonts w:ascii="Times New Roman" w:hAnsi="Times New Roman" w:cs="Times New Roman"/>
          <w:sz w:val="20"/>
          <w:szCs w:val="20"/>
        </w:rPr>
        <w:t xml:space="preserve"> procedure.</w:t>
      </w:r>
      <w:r w:rsidR="00F60D29">
        <w:rPr>
          <w:rFonts w:ascii="Times New Roman" w:hAnsi="Times New Roman" w:cs="Times New Roman"/>
          <w:sz w:val="20"/>
          <w:szCs w:val="20"/>
        </w:rPr>
        <w:t xml:space="preserve"> </w:t>
      </w:r>
      <w:r w:rsidR="00F60D29" w:rsidRPr="00F8302F">
        <w:rPr>
          <w:rFonts w:ascii="Times New Roman" w:hAnsi="Times New Roman" w:cs="Times New Roman"/>
          <w:sz w:val="20"/>
          <w:szCs w:val="20"/>
        </w:rPr>
        <w:t>I</w:t>
      </w:r>
      <w:r w:rsidR="00971CD8" w:rsidRPr="00F8302F">
        <w:rPr>
          <w:rFonts w:ascii="Times New Roman" w:hAnsi="Times New Roman" w:cs="Times New Roman"/>
          <w:sz w:val="20"/>
          <w:szCs w:val="20"/>
        </w:rPr>
        <w:t xml:space="preserve">f </w:t>
      </w:r>
      <w:r w:rsidR="00F8302F" w:rsidRPr="00F8302F">
        <w:rPr>
          <w:rFonts w:ascii="Times New Roman" w:hAnsi="Times New Roman" w:cs="Times New Roman"/>
          <w:sz w:val="20"/>
          <w:szCs w:val="20"/>
        </w:rPr>
        <w:t>re-establishment procedure fails,</w:t>
      </w:r>
      <w:r w:rsidR="00971CD8">
        <w:rPr>
          <w:rFonts w:ascii="Times New Roman" w:hAnsi="Times New Roman" w:cs="Times New Roman"/>
          <w:sz w:val="20"/>
          <w:szCs w:val="20"/>
        </w:rPr>
        <w:t xml:space="preserve"> UE shall </w:t>
      </w:r>
      <w:r w:rsidR="00971CD8" w:rsidRPr="00971CD8">
        <w:rPr>
          <w:rFonts w:ascii="Times New Roman" w:hAnsi="Times New Roman" w:cs="Times New Roman"/>
          <w:sz w:val="20"/>
          <w:szCs w:val="20"/>
        </w:rPr>
        <w:t>perform the actions upon leaving RRC_CONNECTED with</w:t>
      </w:r>
      <w:r w:rsidR="00F60D29">
        <w:rPr>
          <w:rFonts w:ascii="Times New Roman" w:hAnsi="Times New Roman" w:cs="Times New Roman"/>
          <w:sz w:val="20"/>
          <w:szCs w:val="20"/>
        </w:rPr>
        <w:t xml:space="preserve"> </w:t>
      </w:r>
      <w:r w:rsidR="00971CD8" w:rsidRPr="00971CD8">
        <w:rPr>
          <w:rFonts w:ascii="Times New Roman" w:hAnsi="Times New Roman" w:cs="Times New Roman"/>
          <w:sz w:val="20"/>
          <w:szCs w:val="20"/>
        </w:rPr>
        <w:t>release cause</w:t>
      </w:r>
      <w:r w:rsidR="00971CD8" w:rsidRPr="00971CD8">
        <w:rPr>
          <w:rFonts w:ascii="Times New Roman" w:hAnsi="Times New Roman" w:cs="Times New Roman"/>
          <w:b/>
          <w:i/>
          <w:sz w:val="20"/>
          <w:szCs w:val="20"/>
        </w:rPr>
        <w:t xml:space="preserve"> 'RRC connection failure'</w:t>
      </w:r>
      <w:r w:rsidR="00971CD8" w:rsidRPr="00971CD8">
        <w:rPr>
          <w:rFonts w:ascii="Times New Roman" w:hAnsi="Times New Roman" w:cs="Times New Roman"/>
          <w:sz w:val="20"/>
          <w:szCs w:val="20"/>
        </w:rPr>
        <w:t>.</w:t>
      </w:r>
      <w:r w:rsidR="00F60D29">
        <w:rPr>
          <w:rFonts w:ascii="Times New Roman" w:hAnsi="Times New Roman" w:cs="Times New Roman"/>
          <w:sz w:val="20"/>
          <w:szCs w:val="20"/>
        </w:rPr>
        <w:t xml:space="preserve"> </w:t>
      </w:r>
      <w:r>
        <w:rPr>
          <w:rFonts w:ascii="Times New Roman" w:hAnsi="Times New Roman" w:cs="Times New Roman" w:hint="eastAsia"/>
          <w:sz w:val="20"/>
          <w:szCs w:val="20"/>
        </w:rPr>
        <w:t xml:space="preserve">Upon </w:t>
      </w:r>
      <w:r>
        <w:rPr>
          <w:rFonts w:ascii="Times New Roman" w:hAnsi="Times New Roman" w:cs="Times New Roman"/>
          <w:sz w:val="20"/>
          <w:szCs w:val="20"/>
        </w:rPr>
        <w:t>leaving RRC_CONNECTED,</w:t>
      </w:r>
      <w:r w:rsidR="00504799">
        <w:rPr>
          <w:rFonts w:ascii="Times New Roman" w:hAnsi="Times New Roman" w:cs="Times New Roman"/>
          <w:sz w:val="20"/>
          <w:szCs w:val="20"/>
        </w:rPr>
        <w:t xml:space="preserve"> the UE </w:t>
      </w:r>
      <w:r w:rsidR="00504799" w:rsidRPr="00971CD8">
        <w:rPr>
          <w:rFonts w:ascii="Times New Roman" w:hAnsi="Times New Roman" w:cs="Times New Roman"/>
          <w:sz w:val="20"/>
          <w:szCs w:val="20"/>
        </w:rPr>
        <w:t xml:space="preserve">shall </w:t>
      </w:r>
      <w:r w:rsidR="00504799" w:rsidRPr="00050B4A">
        <w:rPr>
          <w:rFonts w:ascii="Times New Roman" w:hAnsi="Times New Roman" w:cs="Times New Roman"/>
          <w:b/>
          <w:i/>
          <w:sz w:val="20"/>
          <w:szCs w:val="20"/>
        </w:rPr>
        <w:t>indicate the release of the RRC connection to upper layers together with the release cause</w:t>
      </w:r>
      <w:r w:rsidR="00504799">
        <w:rPr>
          <w:rFonts w:ascii="Times New Roman" w:hAnsi="Times New Roman" w:cs="Times New Roman"/>
          <w:sz w:val="20"/>
          <w:szCs w:val="20"/>
        </w:rPr>
        <w:t xml:space="preserve"> after resetting MAC, stopping all timers (except some types of timers), and releasing all radio resources</w:t>
      </w:r>
      <w:r w:rsidR="00971CD8">
        <w:rPr>
          <w:rFonts w:ascii="Times New Roman" w:hAnsi="Times New Roman" w:cs="Times New Roman"/>
          <w:sz w:val="20"/>
          <w:szCs w:val="20"/>
        </w:rPr>
        <w:t>.</w:t>
      </w:r>
      <w:r w:rsidR="007644BA">
        <w:rPr>
          <w:rFonts w:ascii="Times New Roman" w:hAnsi="Times New Roman" w:cs="Times New Roman"/>
          <w:sz w:val="20"/>
          <w:szCs w:val="20"/>
        </w:rPr>
        <w:t xml:space="preserve"> </w:t>
      </w:r>
      <w:r w:rsidR="00DF086F">
        <w:rPr>
          <w:rFonts w:ascii="Times New Roman" w:hAnsi="Times New Roman" w:cs="Times New Roman"/>
          <w:sz w:val="20"/>
          <w:szCs w:val="20"/>
        </w:rPr>
        <w:t>From NAS layer point of view</w:t>
      </w:r>
      <w:r w:rsidR="00135665">
        <w:rPr>
          <w:rFonts w:ascii="Times New Roman" w:hAnsi="Times New Roman" w:cs="Times New Roman"/>
          <w:sz w:val="20"/>
          <w:szCs w:val="20"/>
        </w:rPr>
        <w:t xml:space="preserve">, the release cause ‘RRC connection failure’ will trigger NAS signaling connection </w:t>
      </w:r>
      <w:r w:rsidR="00135665" w:rsidRPr="00135665">
        <w:rPr>
          <w:rFonts w:ascii="Times New Roman" w:hAnsi="Times New Roman" w:cs="Times New Roman"/>
          <w:sz w:val="20"/>
          <w:szCs w:val="20"/>
        </w:rPr>
        <w:t>recovery procedure (i.e. TAU procedure)</w:t>
      </w:r>
      <w:r w:rsidR="000C0414">
        <w:rPr>
          <w:rFonts w:ascii="Times New Roman" w:hAnsi="Times New Roman" w:cs="Times New Roman"/>
          <w:sz w:val="20"/>
          <w:szCs w:val="20"/>
        </w:rPr>
        <w:t xml:space="preserve"> [3]</w:t>
      </w:r>
      <w:r w:rsidR="00135665">
        <w:rPr>
          <w:rFonts w:ascii="Times New Roman" w:hAnsi="Times New Roman" w:cs="Times New Roman"/>
          <w:sz w:val="20"/>
          <w:szCs w:val="20"/>
        </w:rPr>
        <w:t>.</w:t>
      </w:r>
    </w:p>
    <w:p w:rsidR="00666A2F" w:rsidRPr="000C0414" w:rsidRDefault="00666A2F" w:rsidP="00135665">
      <w:pPr>
        <w:contextualSpacing/>
        <w:jc w:val="both"/>
        <w:rPr>
          <w:rFonts w:ascii="Times New Roman" w:hAnsi="Times New Roman" w:cs="Times New Roman"/>
          <w:sz w:val="20"/>
          <w:szCs w:val="20"/>
        </w:rPr>
      </w:pPr>
    </w:p>
    <w:p w:rsidR="009209F4" w:rsidRPr="009209F4" w:rsidRDefault="005169E0" w:rsidP="00135665">
      <w:pPr>
        <w:contextualSpacing/>
        <w:jc w:val="both"/>
        <w:rPr>
          <w:rFonts w:ascii="Times New Roman" w:hAnsi="Times New Roman" w:cs="Times New Roman"/>
          <w:sz w:val="20"/>
          <w:szCs w:val="20"/>
        </w:rPr>
      </w:pPr>
      <w:r>
        <w:rPr>
          <w:rFonts w:ascii="Times New Roman" w:hAnsi="Times New Roman" w:cs="Times New Roman"/>
          <w:sz w:val="20"/>
          <w:szCs w:val="20"/>
        </w:rPr>
        <w:t>For solution 18</w:t>
      </w:r>
      <w:r w:rsidR="000602AD">
        <w:rPr>
          <w:rFonts w:ascii="Times New Roman" w:hAnsi="Times New Roman" w:cs="Times New Roman" w:hint="eastAsia"/>
          <w:sz w:val="20"/>
          <w:szCs w:val="20"/>
        </w:rPr>
        <w:t xml:space="preserve">, </w:t>
      </w:r>
      <w:r>
        <w:rPr>
          <w:rFonts w:ascii="Times New Roman" w:hAnsi="Times New Roman" w:cs="Times New Roman"/>
          <w:sz w:val="20"/>
          <w:szCs w:val="20"/>
        </w:rPr>
        <w:t xml:space="preserve">it is possible to </w:t>
      </w:r>
      <w:r w:rsidR="00666A2F">
        <w:rPr>
          <w:rFonts w:ascii="Times New Roman" w:hAnsi="Times New Roman" w:cs="Times New Roman"/>
          <w:sz w:val="20"/>
          <w:szCs w:val="20"/>
        </w:rPr>
        <w:t xml:space="preserve">perform RRC connection re-establishment procedure </w:t>
      </w:r>
      <w:r w:rsidR="00050B4A">
        <w:rPr>
          <w:rFonts w:ascii="Times New Roman" w:hAnsi="Times New Roman" w:cs="Times New Roman"/>
          <w:sz w:val="20"/>
          <w:szCs w:val="20"/>
        </w:rPr>
        <w:t xml:space="preserve">at RLF. </w:t>
      </w:r>
      <w:r w:rsidR="00666A2F">
        <w:rPr>
          <w:rFonts w:ascii="Times New Roman" w:hAnsi="Times New Roman" w:cs="Times New Roman"/>
          <w:sz w:val="20"/>
          <w:szCs w:val="20"/>
        </w:rPr>
        <w:t>Release cause ‘RRC</w:t>
      </w:r>
      <w:r>
        <w:rPr>
          <w:rFonts w:ascii="Times New Roman" w:hAnsi="Times New Roman" w:cs="Times New Roman"/>
          <w:sz w:val="20"/>
          <w:szCs w:val="20"/>
        </w:rPr>
        <w:t xml:space="preserve"> connection failure’</w:t>
      </w:r>
      <w:r w:rsidR="00666A2F">
        <w:rPr>
          <w:rFonts w:ascii="Times New Roman" w:hAnsi="Times New Roman" w:cs="Times New Roman"/>
          <w:sz w:val="20"/>
          <w:szCs w:val="20"/>
        </w:rPr>
        <w:t xml:space="preserve"> can be used </w:t>
      </w:r>
      <w:r>
        <w:rPr>
          <w:rFonts w:ascii="Times New Roman" w:hAnsi="Times New Roman" w:cs="Times New Roman"/>
          <w:sz w:val="20"/>
          <w:szCs w:val="20"/>
        </w:rPr>
        <w:t>if at re-establishment failure.</w:t>
      </w:r>
      <w:r w:rsidR="00666A2F">
        <w:rPr>
          <w:rFonts w:ascii="Times New Roman" w:hAnsi="Times New Roman" w:cs="Times New Roman"/>
          <w:sz w:val="20"/>
          <w:szCs w:val="20"/>
        </w:rPr>
        <w:t xml:space="preserve"> The release cause ‘RRC connection failure’</w:t>
      </w:r>
      <w:r w:rsidR="005405C1">
        <w:rPr>
          <w:rFonts w:ascii="Times New Roman" w:hAnsi="Times New Roman" w:cs="Times New Roman"/>
          <w:sz w:val="20"/>
          <w:szCs w:val="20"/>
        </w:rPr>
        <w:t xml:space="preserve"> </w:t>
      </w:r>
      <w:r w:rsidR="00666A2F">
        <w:rPr>
          <w:rFonts w:ascii="Times New Roman" w:hAnsi="Times New Roman" w:cs="Times New Roman"/>
          <w:sz w:val="20"/>
          <w:szCs w:val="20"/>
        </w:rPr>
        <w:t>trigger</w:t>
      </w:r>
      <w:r w:rsidR="005405C1">
        <w:rPr>
          <w:rFonts w:ascii="Times New Roman" w:hAnsi="Times New Roman" w:cs="Times New Roman"/>
          <w:sz w:val="20"/>
          <w:szCs w:val="20"/>
        </w:rPr>
        <w:t>s</w:t>
      </w:r>
      <w:r w:rsidR="00666A2F">
        <w:rPr>
          <w:rFonts w:ascii="Times New Roman" w:hAnsi="Times New Roman" w:cs="Times New Roman"/>
          <w:sz w:val="20"/>
          <w:szCs w:val="20"/>
        </w:rPr>
        <w:t xml:space="preserve"> NAS signaling connection </w:t>
      </w:r>
      <w:r w:rsidR="00666A2F" w:rsidRPr="00135665">
        <w:rPr>
          <w:rFonts w:ascii="Times New Roman" w:hAnsi="Times New Roman" w:cs="Times New Roman"/>
          <w:sz w:val="20"/>
          <w:szCs w:val="20"/>
        </w:rPr>
        <w:t>recovery procedure</w:t>
      </w:r>
      <w:r w:rsidR="00666A2F">
        <w:rPr>
          <w:rFonts w:ascii="Times New Roman" w:hAnsi="Times New Roman" w:cs="Times New Roman"/>
          <w:sz w:val="20"/>
          <w:szCs w:val="20"/>
        </w:rPr>
        <w:t>.</w:t>
      </w:r>
    </w:p>
    <w:p w:rsidR="00666A2F" w:rsidRDefault="00666A2F" w:rsidP="00135665">
      <w:pPr>
        <w:contextualSpacing/>
        <w:jc w:val="both"/>
        <w:rPr>
          <w:rFonts w:ascii="Times New Roman" w:hAnsi="Times New Roman" w:cs="Times New Roman"/>
          <w:sz w:val="20"/>
          <w:szCs w:val="20"/>
        </w:rPr>
      </w:pPr>
    </w:p>
    <w:p w:rsidR="00135665" w:rsidRPr="00135665" w:rsidRDefault="00666A2F" w:rsidP="00135665">
      <w:pPr>
        <w:contextualSpacing/>
        <w:jc w:val="both"/>
        <w:rPr>
          <w:rFonts w:ascii="Times New Roman" w:hAnsi="Times New Roman" w:cs="Times New Roman"/>
          <w:sz w:val="20"/>
          <w:szCs w:val="20"/>
        </w:rPr>
      </w:pPr>
      <w:r>
        <w:rPr>
          <w:rFonts w:ascii="Times New Roman" w:hAnsi="Times New Roman" w:cs="Times New Roman"/>
          <w:sz w:val="20"/>
          <w:szCs w:val="20"/>
        </w:rPr>
        <w:t xml:space="preserve">For solution 2, </w:t>
      </w:r>
      <w:r w:rsidR="005405C1">
        <w:rPr>
          <w:rFonts w:ascii="Times New Roman" w:hAnsi="Times New Roman" w:cs="Times New Roman"/>
          <w:sz w:val="20"/>
          <w:szCs w:val="20"/>
        </w:rPr>
        <w:t xml:space="preserve">UE </w:t>
      </w:r>
      <w:r w:rsidR="00552B30">
        <w:rPr>
          <w:rFonts w:ascii="Times New Roman" w:hAnsi="Times New Roman" w:cs="Times New Roman"/>
          <w:sz w:val="20"/>
          <w:szCs w:val="20"/>
        </w:rPr>
        <w:t>enters</w:t>
      </w:r>
      <w:r w:rsidR="005405C1">
        <w:rPr>
          <w:rFonts w:ascii="Times New Roman" w:hAnsi="Times New Roman" w:cs="Times New Roman"/>
          <w:sz w:val="20"/>
          <w:szCs w:val="20"/>
        </w:rPr>
        <w:t xml:space="preserve"> Idle without NAS signaling connection recovery or re-establishment procedure since AS security is not activated. </w:t>
      </w:r>
      <w:r w:rsidR="00135665" w:rsidRPr="00135665">
        <w:rPr>
          <w:rFonts w:ascii="Times New Roman" w:hAnsi="Times New Roman" w:cs="Times New Roman" w:hint="eastAsia"/>
          <w:sz w:val="20"/>
          <w:szCs w:val="20"/>
        </w:rPr>
        <w:t xml:space="preserve">According to SA2 agreement in #113 meeting </w:t>
      </w:r>
      <w:r w:rsidR="00F8302F">
        <w:rPr>
          <w:rFonts w:ascii="Times New Roman" w:hAnsi="Times New Roman" w:cs="Times New Roman"/>
          <w:sz w:val="20"/>
          <w:szCs w:val="20"/>
        </w:rPr>
        <w:t>[</w:t>
      </w:r>
      <w:r w:rsidR="000C0414">
        <w:rPr>
          <w:rFonts w:ascii="Times New Roman" w:hAnsi="Times New Roman" w:cs="Times New Roman"/>
          <w:sz w:val="20"/>
          <w:szCs w:val="20"/>
        </w:rPr>
        <w:t>4</w:t>
      </w:r>
      <w:r w:rsidR="00F8302F">
        <w:rPr>
          <w:rFonts w:ascii="Times New Roman" w:hAnsi="Times New Roman" w:cs="Times New Roman"/>
          <w:sz w:val="20"/>
          <w:szCs w:val="20"/>
        </w:rPr>
        <w:t>],</w:t>
      </w:r>
      <w:r w:rsidR="00135665" w:rsidRPr="00135665">
        <w:rPr>
          <w:rFonts w:ascii="Times New Roman" w:hAnsi="Times New Roman" w:cs="Times New Roman" w:hint="eastAsia"/>
          <w:sz w:val="20"/>
          <w:szCs w:val="20"/>
        </w:rPr>
        <w:t xml:space="preserve"> </w:t>
      </w:r>
      <w:r w:rsidR="00135665" w:rsidRPr="00135665">
        <w:rPr>
          <w:rFonts w:ascii="Times New Roman" w:hAnsi="Times New Roman" w:cs="Times New Roman"/>
          <w:sz w:val="20"/>
          <w:szCs w:val="20"/>
        </w:rPr>
        <w:t>a 2 packet (1 UL + 1 DL) transmission</w:t>
      </w:r>
      <w:r w:rsidR="00135665" w:rsidRPr="00135665">
        <w:rPr>
          <w:rFonts w:ascii="Times New Roman" w:hAnsi="Times New Roman" w:cs="Times New Roman" w:hint="eastAsia"/>
          <w:sz w:val="20"/>
          <w:szCs w:val="20"/>
        </w:rPr>
        <w:t xml:space="preserve"> is captured as one of typical scenario (or traffic pattern). </w:t>
      </w:r>
      <w:r w:rsidR="00135665" w:rsidRPr="00135665">
        <w:rPr>
          <w:rFonts w:ascii="Times New Roman" w:hAnsi="Times New Roman" w:cs="Times New Roman"/>
          <w:sz w:val="20"/>
          <w:szCs w:val="20"/>
        </w:rPr>
        <w:t>I</w:t>
      </w:r>
      <w:r w:rsidR="00135665" w:rsidRPr="00135665">
        <w:rPr>
          <w:rFonts w:ascii="Times New Roman" w:hAnsi="Times New Roman" w:cs="Times New Roman" w:hint="eastAsia"/>
          <w:sz w:val="20"/>
          <w:szCs w:val="20"/>
        </w:rPr>
        <w:t>t can be seen in sub</w:t>
      </w:r>
      <w:r w:rsidR="00552B30">
        <w:rPr>
          <w:rFonts w:ascii="Times New Roman" w:hAnsi="Times New Roman" w:cs="Times New Roman"/>
          <w:sz w:val="20"/>
          <w:szCs w:val="20"/>
        </w:rPr>
        <w:t>section</w:t>
      </w:r>
      <w:r w:rsidR="00135665" w:rsidRPr="00135665">
        <w:rPr>
          <w:rFonts w:ascii="Times New Roman" w:hAnsi="Times New Roman" w:cs="Times New Roman" w:hint="eastAsia"/>
          <w:sz w:val="20"/>
          <w:szCs w:val="20"/>
        </w:rPr>
        <w:t xml:space="preserve"> 5.3.4B.2 </w:t>
      </w:r>
      <w:r w:rsidR="00135665" w:rsidRPr="00135665">
        <w:rPr>
          <w:rFonts w:ascii="Times New Roman" w:hAnsi="Times New Roman" w:cs="Times New Roman"/>
          <w:sz w:val="20"/>
          <w:szCs w:val="20"/>
        </w:rPr>
        <w:t xml:space="preserve">Mobile Originated Data transport in Control Plane </w:t>
      </w:r>
      <w:proofErr w:type="spellStart"/>
      <w:r w:rsidR="00135665" w:rsidRPr="00135665">
        <w:rPr>
          <w:rFonts w:ascii="Times New Roman" w:hAnsi="Times New Roman" w:cs="Times New Roman"/>
          <w:sz w:val="20"/>
          <w:szCs w:val="20"/>
        </w:rPr>
        <w:t>CIoT</w:t>
      </w:r>
      <w:proofErr w:type="spellEnd"/>
      <w:r w:rsidR="00135665" w:rsidRPr="00135665">
        <w:rPr>
          <w:rFonts w:ascii="Times New Roman" w:hAnsi="Times New Roman" w:cs="Times New Roman"/>
          <w:sz w:val="20"/>
          <w:szCs w:val="20"/>
        </w:rPr>
        <w:t xml:space="preserve"> EPS </w:t>
      </w:r>
      <w:proofErr w:type="spellStart"/>
      <w:r w:rsidR="00135665" w:rsidRPr="00135665">
        <w:rPr>
          <w:rFonts w:ascii="Times New Roman" w:hAnsi="Times New Roman" w:cs="Times New Roman"/>
          <w:sz w:val="20"/>
          <w:szCs w:val="20"/>
        </w:rPr>
        <w:t>optimisation</w:t>
      </w:r>
      <w:proofErr w:type="spellEnd"/>
      <w:r w:rsidR="00135665" w:rsidRPr="00135665">
        <w:rPr>
          <w:rFonts w:ascii="Times New Roman" w:hAnsi="Times New Roman" w:cs="Times New Roman"/>
          <w:sz w:val="20"/>
          <w:szCs w:val="20"/>
        </w:rPr>
        <w:t xml:space="preserve"> with P-GW connectivity</w:t>
      </w:r>
      <w:r w:rsidR="00D679F6">
        <w:rPr>
          <w:rFonts w:ascii="Times New Roman" w:hAnsi="Times New Roman" w:cs="Times New Roman"/>
          <w:sz w:val="20"/>
          <w:szCs w:val="20"/>
        </w:rPr>
        <w:t xml:space="preserve"> as follows:</w:t>
      </w:r>
    </w:p>
    <w:p w:rsidR="00135665" w:rsidRDefault="00135665" w:rsidP="00135665">
      <w:pPr>
        <w:pStyle w:val="B1"/>
        <w:ind w:left="851"/>
        <w:rPr>
          <w:lang w:eastAsia="ko-KR"/>
        </w:rPr>
      </w:pPr>
      <w:r w:rsidRPr="00E01B11">
        <w:lastRenderedPageBreak/>
        <w:t>0. The UE is ECM-IDLE</w:t>
      </w:r>
    </w:p>
    <w:p w:rsidR="00135665" w:rsidRPr="00E01B11" w:rsidRDefault="00135665" w:rsidP="00135665">
      <w:pPr>
        <w:pStyle w:val="B1"/>
        <w:ind w:left="851"/>
      </w:pPr>
      <w:r w:rsidRPr="00E01B11">
        <w:t xml:space="preserve">1. The UE establishes a RRC connection and sends as part of it </w:t>
      </w:r>
      <w:r w:rsidRPr="00945E81">
        <w:t>an integrity protected NAS</w:t>
      </w:r>
      <w:r>
        <w:rPr>
          <w:rFonts w:hint="eastAsia"/>
          <w:lang w:eastAsia="ko-KR"/>
        </w:rPr>
        <w:t xml:space="preserve"> </w:t>
      </w:r>
      <w:r w:rsidRPr="00945E81">
        <w:t xml:space="preserve">PDU. The NAS PDU carries the EPS Bearer ID and encrypted Uplink Data. </w:t>
      </w:r>
      <w:r w:rsidRPr="00B26C7E">
        <w:t xml:space="preserve">The UE </w:t>
      </w:r>
      <w:r w:rsidRPr="00945E81">
        <w:t>may</w:t>
      </w:r>
      <w:r w:rsidRPr="00B26C7E">
        <w:t xml:space="preserve"> also indicate </w:t>
      </w:r>
      <w:r w:rsidRPr="00945E81">
        <w:t xml:space="preserve">in </w:t>
      </w:r>
      <w:r w:rsidRPr="00B26C7E">
        <w:t xml:space="preserve">a </w:t>
      </w:r>
      <w:r w:rsidRPr="00755E5A">
        <w:rPr>
          <w:b/>
          <w:i/>
        </w:rPr>
        <w:t>Release Assistance Information</w:t>
      </w:r>
      <w:r w:rsidRPr="00B26C7E">
        <w:t xml:space="preserve"> in the NAS </w:t>
      </w:r>
      <w:r w:rsidRPr="00945E81">
        <w:t>PDU</w:t>
      </w:r>
      <w:r>
        <w:t xml:space="preserve"> </w:t>
      </w:r>
      <w:r w:rsidRPr="00755E5A">
        <w:rPr>
          <w:i/>
          <w:highlight w:val="lightGray"/>
        </w:rPr>
        <w:t>whether Downlink data transmission (e.g. Acknowledgement or response to Uplink data) subsequent  to the Uplink Data transmission  is expected or not</w:t>
      </w:r>
    </w:p>
    <w:p w:rsidR="00DF086F" w:rsidRDefault="008F0AC1" w:rsidP="00DF086F">
      <w:pPr>
        <w:contextualSpacing/>
        <w:jc w:val="both"/>
        <w:rPr>
          <w:rFonts w:ascii="Times New Roman" w:hAnsi="Times New Roman" w:cs="Times New Roman"/>
          <w:sz w:val="20"/>
          <w:szCs w:val="20"/>
        </w:rPr>
      </w:pPr>
      <w:r>
        <w:rPr>
          <w:rFonts w:ascii="Times New Roman" w:hAnsi="Times New Roman" w:cs="Times New Roman"/>
          <w:sz w:val="20"/>
          <w:szCs w:val="20"/>
        </w:rPr>
        <w:t xml:space="preserve">Unless </w:t>
      </w:r>
      <w:r w:rsidR="00DF086F" w:rsidRPr="00DF086F">
        <w:rPr>
          <w:rFonts w:ascii="Times New Roman" w:hAnsi="Times New Roman" w:cs="Times New Roman"/>
          <w:sz w:val="20"/>
          <w:szCs w:val="20"/>
        </w:rPr>
        <w:t xml:space="preserve">UE does not perform NAS </w:t>
      </w:r>
      <w:r w:rsidR="00DF086F">
        <w:rPr>
          <w:rFonts w:ascii="Times New Roman" w:hAnsi="Times New Roman" w:cs="Times New Roman"/>
          <w:sz w:val="20"/>
          <w:szCs w:val="20"/>
        </w:rPr>
        <w:t xml:space="preserve">signaling connection </w:t>
      </w:r>
      <w:r w:rsidR="00DF086F" w:rsidRPr="00DF086F">
        <w:rPr>
          <w:rFonts w:ascii="Times New Roman" w:hAnsi="Times New Roman" w:cs="Times New Roman"/>
          <w:sz w:val="20"/>
          <w:szCs w:val="20"/>
        </w:rPr>
        <w:t>recovery for the above scenario, response message to the uplink data may not be successfully delivered to the UE even though the core network provides acknowledgement or response to uplink data message. This results in retransmission of the data, which is triggered by the upper layer. From AS layer point of view, in case of retransmission of the data</w:t>
      </w:r>
      <w:r w:rsidR="00F8302F">
        <w:rPr>
          <w:rFonts w:ascii="Times New Roman" w:hAnsi="Times New Roman" w:cs="Times New Roman"/>
          <w:sz w:val="20"/>
          <w:szCs w:val="20"/>
        </w:rPr>
        <w:t>,</w:t>
      </w:r>
      <w:r w:rsidR="00DF086F" w:rsidRPr="00DF086F">
        <w:rPr>
          <w:rFonts w:ascii="Times New Roman" w:hAnsi="Times New Roman" w:cs="Times New Roman"/>
          <w:sz w:val="20"/>
          <w:szCs w:val="20"/>
        </w:rPr>
        <w:t xml:space="preserve"> MO data should be transmitted once more via SRB, which is appended to the upper layer signaling compared to NAS </w:t>
      </w:r>
      <w:r w:rsidR="00DF086F">
        <w:rPr>
          <w:rFonts w:ascii="Times New Roman" w:hAnsi="Times New Roman" w:cs="Times New Roman"/>
          <w:sz w:val="20"/>
          <w:szCs w:val="20"/>
        </w:rPr>
        <w:t xml:space="preserve">signaling connection </w:t>
      </w:r>
      <w:r w:rsidR="00DF086F" w:rsidRPr="00DF086F">
        <w:rPr>
          <w:rFonts w:ascii="Times New Roman" w:hAnsi="Times New Roman" w:cs="Times New Roman"/>
          <w:sz w:val="20"/>
          <w:szCs w:val="20"/>
        </w:rPr>
        <w:t xml:space="preserve">recovery. This relates to the more battery consumption of the UE. Given that 10 years life time of IOT devices, avoidance of unnecessary battery consumption is preferred. With this reasoning, we think NAS </w:t>
      </w:r>
      <w:r w:rsidR="00A8038A">
        <w:rPr>
          <w:rFonts w:ascii="Times New Roman" w:hAnsi="Times New Roman" w:cs="Times New Roman"/>
          <w:sz w:val="20"/>
          <w:szCs w:val="20"/>
        </w:rPr>
        <w:t xml:space="preserve">signaling connection </w:t>
      </w:r>
      <w:r w:rsidR="00DF086F" w:rsidRPr="00DF086F">
        <w:rPr>
          <w:rFonts w:ascii="Times New Roman" w:hAnsi="Times New Roman" w:cs="Times New Roman"/>
          <w:sz w:val="20"/>
          <w:szCs w:val="20"/>
        </w:rPr>
        <w:t xml:space="preserve">recovery may be necessary for Solution 2 </w:t>
      </w:r>
      <w:r w:rsidR="00DF086F" w:rsidRPr="009209F4">
        <w:rPr>
          <w:rFonts w:ascii="Times New Roman" w:hAnsi="Times New Roman" w:cs="Times New Roman"/>
          <w:b/>
          <w:i/>
          <w:sz w:val="20"/>
          <w:szCs w:val="20"/>
        </w:rPr>
        <w:t>in cases that</w:t>
      </w:r>
      <w:r w:rsidR="00DF086F" w:rsidRPr="00DF086F">
        <w:rPr>
          <w:rFonts w:ascii="Times New Roman" w:hAnsi="Times New Roman" w:cs="Times New Roman"/>
          <w:sz w:val="20"/>
          <w:szCs w:val="20"/>
        </w:rPr>
        <w:t xml:space="preserve"> </w:t>
      </w:r>
      <w:r w:rsidR="00DF086F" w:rsidRPr="005405C1">
        <w:rPr>
          <w:rFonts w:ascii="Times New Roman" w:hAnsi="Times New Roman" w:cs="Times New Roman"/>
          <w:b/>
          <w:i/>
          <w:sz w:val="20"/>
          <w:szCs w:val="20"/>
        </w:rPr>
        <w:t>downlink data including response message (i.e. ACK/NACK) is expected</w:t>
      </w:r>
      <w:r w:rsidR="00DF086F" w:rsidRPr="00DF086F">
        <w:rPr>
          <w:rFonts w:ascii="Times New Roman" w:hAnsi="Times New Roman" w:cs="Times New Roman"/>
          <w:sz w:val="20"/>
          <w:szCs w:val="20"/>
        </w:rPr>
        <w:t>.</w:t>
      </w:r>
    </w:p>
    <w:p w:rsidR="009209F4" w:rsidRPr="00DF086F" w:rsidRDefault="009209F4" w:rsidP="00DF086F">
      <w:pPr>
        <w:contextualSpacing/>
        <w:jc w:val="both"/>
        <w:rPr>
          <w:rFonts w:ascii="Times New Roman" w:hAnsi="Times New Roman" w:cs="Times New Roman"/>
          <w:sz w:val="20"/>
          <w:szCs w:val="20"/>
        </w:rPr>
      </w:pPr>
    </w:p>
    <w:p w:rsidR="00D679F6" w:rsidRDefault="00DF086F" w:rsidP="00DF086F">
      <w:pPr>
        <w:jc w:val="both"/>
        <w:rPr>
          <w:rFonts w:ascii="Times New Roman" w:hAnsi="Times New Roman" w:cs="Times New Roman"/>
          <w:sz w:val="20"/>
          <w:szCs w:val="20"/>
        </w:rPr>
      </w:pPr>
      <w:r w:rsidRPr="00DF086F">
        <w:rPr>
          <w:rFonts w:ascii="Times New Roman" w:hAnsi="Times New Roman" w:cs="Times New Roman"/>
          <w:b/>
          <w:sz w:val="20"/>
          <w:szCs w:val="20"/>
        </w:rPr>
        <w:t>Observation 1</w:t>
      </w:r>
      <w:r>
        <w:rPr>
          <w:rFonts w:ascii="Times New Roman" w:hAnsi="Times New Roman" w:cs="Times New Roman"/>
          <w:sz w:val="20"/>
          <w:szCs w:val="20"/>
        </w:rPr>
        <w:t xml:space="preserve">: </w:t>
      </w:r>
      <w:r w:rsidRPr="00DF086F">
        <w:rPr>
          <w:rFonts w:ascii="Times New Roman" w:hAnsi="Times New Roman" w:cs="Times New Roman"/>
          <w:sz w:val="20"/>
          <w:szCs w:val="20"/>
        </w:rPr>
        <w:t xml:space="preserve">NAS </w:t>
      </w:r>
      <w:r>
        <w:rPr>
          <w:rFonts w:ascii="Times New Roman" w:hAnsi="Times New Roman" w:cs="Times New Roman"/>
          <w:sz w:val="20"/>
          <w:szCs w:val="20"/>
        </w:rPr>
        <w:t xml:space="preserve">signaling connection </w:t>
      </w:r>
      <w:r w:rsidRPr="00DF086F">
        <w:rPr>
          <w:rFonts w:ascii="Times New Roman" w:hAnsi="Times New Roman" w:cs="Times New Roman"/>
          <w:sz w:val="20"/>
          <w:szCs w:val="20"/>
        </w:rPr>
        <w:t>recovery may be necessary for Solution 2</w:t>
      </w:r>
      <w:r w:rsidR="00D679F6">
        <w:rPr>
          <w:rFonts w:ascii="Times New Roman" w:hAnsi="Times New Roman" w:cs="Times New Roman"/>
          <w:sz w:val="20"/>
          <w:szCs w:val="20"/>
        </w:rPr>
        <w:t>.</w:t>
      </w:r>
    </w:p>
    <w:p w:rsidR="00DF086F" w:rsidRPr="00DF086F" w:rsidRDefault="00DF086F" w:rsidP="00DF086F">
      <w:pPr>
        <w:jc w:val="both"/>
        <w:rPr>
          <w:rFonts w:ascii="Times New Roman" w:hAnsi="Times New Roman" w:cs="Times New Roman"/>
          <w:sz w:val="20"/>
          <w:szCs w:val="20"/>
        </w:rPr>
      </w:pPr>
      <w:r w:rsidRPr="00DF086F">
        <w:rPr>
          <w:rFonts w:ascii="Times New Roman" w:hAnsi="Times New Roman" w:cs="Times New Roman"/>
          <w:sz w:val="20"/>
          <w:szCs w:val="20"/>
        </w:rPr>
        <w:t xml:space="preserve">However, in Solution 2, AS layer does not know whether the downlink data is expected or not while the NAS layer might know. </w:t>
      </w:r>
    </w:p>
    <w:p w:rsidR="00DF086F" w:rsidRPr="00DF086F" w:rsidRDefault="00DF086F" w:rsidP="00DF086F">
      <w:pPr>
        <w:jc w:val="both"/>
        <w:rPr>
          <w:rFonts w:ascii="Times New Roman" w:hAnsi="Times New Roman" w:cs="Times New Roman"/>
          <w:sz w:val="20"/>
          <w:szCs w:val="20"/>
        </w:rPr>
      </w:pPr>
      <w:r w:rsidRPr="00DF086F">
        <w:rPr>
          <w:rFonts w:ascii="Times New Roman" w:hAnsi="Times New Roman" w:cs="Times New Roman"/>
          <w:b/>
          <w:sz w:val="20"/>
          <w:szCs w:val="20"/>
        </w:rPr>
        <w:t>Observation 2</w:t>
      </w:r>
      <w:r>
        <w:rPr>
          <w:rFonts w:ascii="Times New Roman" w:hAnsi="Times New Roman" w:cs="Times New Roman"/>
          <w:sz w:val="20"/>
          <w:szCs w:val="20"/>
        </w:rPr>
        <w:t xml:space="preserve">: </w:t>
      </w:r>
      <w:r w:rsidRPr="00DF086F">
        <w:rPr>
          <w:rFonts w:ascii="Times New Roman" w:hAnsi="Times New Roman" w:cs="Times New Roman"/>
          <w:sz w:val="20"/>
          <w:szCs w:val="20"/>
        </w:rPr>
        <w:t xml:space="preserve">AS does not know whether NAS </w:t>
      </w:r>
      <w:r>
        <w:rPr>
          <w:rFonts w:ascii="Times New Roman" w:hAnsi="Times New Roman" w:cs="Times New Roman"/>
          <w:sz w:val="20"/>
          <w:szCs w:val="20"/>
        </w:rPr>
        <w:t xml:space="preserve">signaling connection </w:t>
      </w:r>
      <w:r w:rsidRPr="00DF086F">
        <w:rPr>
          <w:rFonts w:ascii="Times New Roman" w:hAnsi="Times New Roman" w:cs="Times New Roman"/>
          <w:sz w:val="20"/>
          <w:szCs w:val="20"/>
        </w:rPr>
        <w:t>recovery is necessary or not.</w:t>
      </w:r>
    </w:p>
    <w:p w:rsidR="00DF086F" w:rsidRPr="00DF086F" w:rsidRDefault="00DF086F" w:rsidP="00DF086F">
      <w:pPr>
        <w:jc w:val="both"/>
        <w:rPr>
          <w:rFonts w:ascii="Times New Roman" w:hAnsi="Times New Roman" w:cs="Times New Roman"/>
          <w:sz w:val="20"/>
          <w:szCs w:val="20"/>
        </w:rPr>
      </w:pPr>
      <w:r w:rsidRPr="00DF086F">
        <w:rPr>
          <w:rFonts w:ascii="Times New Roman" w:hAnsi="Times New Roman" w:cs="Times New Roman"/>
          <w:sz w:val="20"/>
          <w:szCs w:val="20"/>
        </w:rPr>
        <w:t>With these observations, we think that no change is made to the cause value used at the RRC connection release for Solution 2. However, if the above observation is agreeable, NAS layer is required to determine in which cases that NAS</w:t>
      </w:r>
      <w:r>
        <w:rPr>
          <w:rFonts w:ascii="Times New Roman" w:hAnsi="Times New Roman" w:cs="Times New Roman"/>
          <w:sz w:val="20"/>
          <w:szCs w:val="20"/>
        </w:rPr>
        <w:t xml:space="preserve"> signaling connection</w:t>
      </w:r>
      <w:r w:rsidRPr="00DF086F">
        <w:rPr>
          <w:rFonts w:ascii="Times New Roman" w:hAnsi="Times New Roman" w:cs="Times New Roman"/>
          <w:sz w:val="20"/>
          <w:szCs w:val="20"/>
        </w:rPr>
        <w:t xml:space="preserve"> recovery is necessary. Thus, we prefer to send LS to CT1 on RAN2’s understanding on NAS</w:t>
      </w:r>
      <w:r>
        <w:rPr>
          <w:rFonts w:ascii="Times New Roman" w:hAnsi="Times New Roman" w:cs="Times New Roman"/>
          <w:sz w:val="20"/>
          <w:szCs w:val="20"/>
        </w:rPr>
        <w:t xml:space="preserve"> signaling connection</w:t>
      </w:r>
      <w:r w:rsidRPr="00DF086F">
        <w:rPr>
          <w:rFonts w:ascii="Times New Roman" w:hAnsi="Times New Roman" w:cs="Times New Roman"/>
          <w:sz w:val="20"/>
          <w:szCs w:val="20"/>
        </w:rPr>
        <w:t xml:space="preserve"> recovery is necessary in some cases for Solution 2.</w:t>
      </w:r>
    </w:p>
    <w:p w:rsidR="00F95047" w:rsidRDefault="00CE7712" w:rsidP="00F95047">
      <w:pPr>
        <w:jc w:val="both"/>
        <w:rPr>
          <w:rFonts w:ascii="Times New Roman" w:hAnsi="Times New Roman" w:cs="Times New Roman"/>
          <w:sz w:val="20"/>
          <w:szCs w:val="20"/>
        </w:rPr>
      </w:pPr>
      <w:r>
        <w:rPr>
          <w:rFonts w:ascii="Times New Roman" w:hAnsi="Times New Roman" w:cs="Times New Roman"/>
          <w:b/>
          <w:sz w:val="20"/>
          <w:szCs w:val="20"/>
        </w:rPr>
        <w:t>Proposal</w:t>
      </w:r>
      <w:r w:rsidR="00DF086F">
        <w:rPr>
          <w:rFonts w:ascii="Times New Roman" w:hAnsi="Times New Roman" w:cs="Times New Roman"/>
          <w:b/>
          <w:sz w:val="20"/>
          <w:szCs w:val="20"/>
        </w:rPr>
        <w:t xml:space="preserve"> 1</w:t>
      </w:r>
      <w:r>
        <w:rPr>
          <w:rFonts w:ascii="Times New Roman" w:hAnsi="Times New Roman" w:cs="Times New Roman"/>
          <w:sz w:val="20"/>
          <w:szCs w:val="20"/>
        </w:rPr>
        <w:t>:</w:t>
      </w:r>
      <w:r w:rsidR="00DF086F">
        <w:rPr>
          <w:rFonts w:ascii="Times New Roman" w:hAnsi="Times New Roman" w:cs="Times New Roman"/>
          <w:sz w:val="20"/>
          <w:szCs w:val="20"/>
        </w:rPr>
        <w:t xml:space="preserve"> </w:t>
      </w:r>
      <w:r w:rsidR="00DF086F" w:rsidRPr="00DF086F">
        <w:rPr>
          <w:rFonts w:ascii="Times New Roman" w:hAnsi="Times New Roman" w:cs="Times New Roman"/>
          <w:sz w:val="20"/>
          <w:szCs w:val="20"/>
        </w:rPr>
        <w:t>No change is made to the cause value used at the RRC connection release for Solution 2.</w:t>
      </w:r>
    </w:p>
    <w:p w:rsidR="00DF086F" w:rsidRDefault="00DF086F" w:rsidP="00F95047">
      <w:pPr>
        <w:jc w:val="both"/>
        <w:rPr>
          <w:rFonts w:ascii="Times New Roman" w:hAnsi="Times New Roman" w:cs="Times New Roman"/>
          <w:sz w:val="20"/>
          <w:szCs w:val="20"/>
        </w:rPr>
      </w:pPr>
      <w:r>
        <w:rPr>
          <w:rFonts w:ascii="Times New Roman" w:hAnsi="Times New Roman" w:cs="Times New Roman"/>
          <w:b/>
          <w:sz w:val="20"/>
          <w:szCs w:val="20"/>
        </w:rPr>
        <w:t>Proposal 2</w:t>
      </w:r>
      <w:r>
        <w:rPr>
          <w:rFonts w:ascii="Times New Roman" w:hAnsi="Times New Roman" w:cs="Times New Roman"/>
          <w:sz w:val="20"/>
          <w:szCs w:val="20"/>
        </w:rPr>
        <w:t xml:space="preserve">: </w:t>
      </w:r>
      <w:r w:rsidRPr="00DF086F">
        <w:rPr>
          <w:rFonts w:ascii="Times New Roman" w:hAnsi="Times New Roman" w:cs="Times New Roman"/>
          <w:sz w:val="20"/>
          <w:szCs w:val="20"/>
        </w:rPr>
        <w:t xml:space="preserve">Send LS to CT1 that NAS </w:t>
      </w:r>
      <w:r>
        <w:rPr>
          <w:rFonts w:ascii="Times New Roman" w:hAnsi="Times New Roman" w:cs="Times New Roman"/>
          <w:sz w:val="20"/>
          <w:szCs w:val="20"/>
        </w:rPr>
        <w:t xml:space="preserve">signaling connection </w:t>
      </w:r>
      <w:r w:rsidRPr="00DF086F">
        <w:rPr>
          <w:rFonts w:ascii="Times New Roman" w:hAnsi="Times New Roman" w:cs="Times New Roman"/>
          <w:sz w:val="20"/>
          <w:szCs w:val="20"/>
        </w:rPr>
        <w:t>recovery may be necessary for Solution 2.</w:t>
      </w:r>
    </w:p>
    <w:p w:rsidR="0098568D" w:rsidRPr="00581DB1" w:rsidRDefault="0098568D" w:rsidP="00F95047">
      <w:pPr>
        <w:jc w:val="both"/>
        <w:rPr>
          <w:rFonts w:ascii="Times New Roman" w:hAnsi="Times New Roman" w:cs="Times New Roman"/>
          <w:b/>
          <w:sz w:val="12"/>
          <w:szCs w:val="12"/>
        </w:rPr>
      </w:pPr>
    </w:p>
    <w:p w:rsidR="00D5451D" w:rsidRDefault="00D5451D" w:rsidP="0007400D">
      <w:pPr>
        <w:pStyle w:val="a"/>
      </w:pPr>
      <w:r>
        <w:rPr>
          <w:rFonts w:hint="eastAsia"/>
        </w:rPr>
        <w:t>Conclusion</w:t>
      </w:r>
    </w:p>
    <w:p w:rsidR="00F8302F" w:rsidRPr="00F8302F" w:rsidRDefault="00F8302F" w:rsidP="00F8302F">
      <w:pPr>
        <w:jc w:val="both"/>
        <w:rPr>
          <w:rFonts w:ascii="Times New Roman" w:hAnsi="Times New Roman" w:cs="Times New Roman"/>
          <w:sz w:val="20"/>
          <w:szCs w:val="20"/>
        </w:rPr>
      </w:pPr>
      <w:r w:rsidRPr="00F8302F">
        <w:rPr>
          <w:rFonts w:ascii="Times New Roman" w:hAnsi="Times New Roman" w:cs="Times New Roman"/>
          <w:sz w:val="20"/>
          <w:szCs w:val="20"/>
        </w:rPr>
        <w:t>In this contribution, it is discussed on one of the open issues regarding subsequent procedures after radio link failure and it is observed and proposed as below.</w:t>
      </w:r>
    </w:p>
    <w:p w:rsidR="00F8302F" w:rsidRPr="00F8302F" w:rsidRDefault="00F8302F" w:rsidP="00F8302F">
      <w:pPr>
        <w:jc w:val="both"/>
        <w:rPr>
          <w:rFonts w:ascii="Times New Roman" w:hAnsi="Times New Roman" w:cs="Times New Roman"/>
          <w:sz w:val="20"/>
          <w:szCs w:val="20"/>
        </w:rPr>
      </w:pPr>
      <w:r w:rsidRPr="00F8302F">
        <w:rPr>
          <w:rFonts w:ascii="Times New Roman" w:hAnsi="Times New Roman" w:cs="Times New Roman"/>
          <w:b/>
          <w:sz w:val="20"/>
          <w:szCs w:val="20"/>
        </w:rPr>
        <w:t>Observation 1</w:t>
      </w:r>
      <w:r w:rsidRPr="00F8302F">
        <w:rPr>
          <w:rFonts w:ascii="Times New Roman" w:hAnsi="Times New Roman" w:cs="Times New Roman"/>
          <w:sz w:val="20"/>
          <w:szCs w:val="20"/>
        </w:rPr>
        <w:t>: NAS signaling connection recovery may be necessary for Solution 2.</w:t>
      </w:r>
    </w:p>
    <w:p w:rsidR="00F8302F" w:rsidRPr="00DF086F" w:rsidRDefault="00F8302F" w:rsidP="00F8302F">
      <w:pPr>
        <w:jc w:val="both"/>
        <w:rPr>
          <w:rFonts w:ascii="Times New Roman" w:hAnsi="Times New Roman" w:cs="Times New Roman"/>
          <w:sz w:val="20"/>
          <w:szCs w:val="20"/>
        </w:rPr>
      </w:pPr>
      <w:r w:rsidRPr="00DF086F">
        <w:rPr>
          <w:rFonts w:ascii="Times New Roman" w:hAnsi="Times New Roman" w:cs="Times New Roman"/>
          <w:b/>
          <w:sz w:val="20"/>
          <w:szCs w:val="20"/>
        </w:rPr>
        <w:t>Observation 2</w:t>
      </w:r>
      <w:r>
        <w:rPr>
          <w:rFonts w:ascii="Times New Roman" w:hAnsi="Times New Roman" w:cs="Times New Roman"/>
          <w:sz w:val="20"/>
          <w:szCs w:val="20"/>
        </w:rPr>
        <w:t xml:space="preserve">: </w:t>
      </w:r>
      <w:r w:rsidRPr="00DF086F">
        <w:rPr>
          <w:rFonts w:ascii="Times New Roman" w:hAnsi="Times New Roman" w:cs="Times New Roman"/>
          <w:sz w:val="20"/>
          <w:szCs w:val="20"/>
        </w:rPr>
        <w:t xml:space="preserve">AS does not know whether NAS </w:t>
      </w:r>
      <w:r>
        <w:rPr>
          <w:rFonts w:ascii="Times New Roman" w:hAnsi="Times New Roman" w:cs="Times New Roman"/>
          <w:sz w:val="20"/>
          <w:szCs w:val="20"/>
        </w:rPr>
        <w:t xml:space="preserve">signaling connection </w:t>
      </w:r>
      <w:r w:rsidRPr="00DF086F">
        <w:rPr>
          <w:rFonts w:ascii="Times New Roman" w:hAnsi="Times New Roman" w:cs="Times New Roman"/>
          <w:sz w:val="20"/>
          <w:szCs w:val="20"/>
        </w:rPr>
        <w:t>recovery is necessary or not.</w:t>
      </w:r>
    </w:p>
    <w:p w:rsidR="00F8302F" w:rsidRDefault="00F8302F" w:rsidP="00F8302F">
      <w:pPr>
        <w:jc w:val="both"/>
        <w:rPr>
          <w:rFonts w:ascii="Times New Roman" w:hAnsi="Times New Roman" w:cs="Times New Roman"/>
          <w:sz w:val="20"/>
          <w:szCs w:val="20"/>
        </w:rPr>
      </w:pPr>
      <w:r>
        <w:rPr>
          <w:rFonts w:ascii="Times New Roman" w:hAnsi="Times New Roman" w:cs="Times New Roman"/>
          <w:b/>
          <w:sz w:val="20"/>
          <w:szCs w:val="20"/>
        </w:rPr>
        <w:t>Proposal 1</w:t>
      </w:r>
      <w:r>
        <w:rPr>
          <w:rFonts w:ascii="Times New Roman" w:hAnsi="Times New Roman" w:cs="Times New Roman"/>
          <w:sz w:val="20"/>
          <w:szCs w:val="20"/>
        </w:rPr>
        <w:t xml:space="preserve">: </w:t>
      </w:r>
      <w:r w:rsidRPr="00DF086F">
        <w:rPr>
          <w:rFonts w:ascii="Times New Roman" w:hAnsi="Times New Roman" w:cs="Times New Roman"/>
          <w:sz w:val="20"/>
          <w:szCs w:val="20"/>
        </w:rPr>
        <w:t>No change is made to the cause value used at the RRC connection release for Solution 2.</w:t>
      </w:r>
    </w:p>
    <w:p w:rsidR="00F8302F" w:rsidRDefault="00F8302F" w:rsidP="00F8302F">
      <w:pPr>
        <w:jc w:val="both"/>
        <w:rPr>
          <w:rFonts w:ascii="Times New Roman" w:hAnsi="Times New Roman" w:cs="Times New Roman"/>
          <w:sz w:val="20"/>
          <w:szCs w:val="20"/>
        </w:rPr>
      </w:pPr>
      <w:r>
        <w:rPr>
          <w:rFonts w:ascii="Times New Roman" w:hAnsi="Times New Roman" w:cs="Times New Roman"/>
          <w:b/>
          <w:sz w:val="20"/>
          <w:szCs w:val="20"/>
        </w:rPr>
        <w:t>Proposal 2</w:t>
      </w:r>
      <w:r>
        <w:rPr>
          <w:rFonts w:ascii="Times New Roman" w:hAnsi="Times New Roman" w:cs="Times New Roman"/>
          <w:sz w:val="20"/>
          <w:szCs w:val="20"/>
        </w:rPr>
        <w:t xml:space="preserve">: </w:t>
      </w:r>
      <w:r w:rsidRPr="00DF086F">
        <w:rPr>
          <w:rFonts w:ascii="Times New Roman" w:hAnsi="Times New Roman" w:cs="Times New Roman"/>
          <w:sz w:val="20"/>
          <w:szCs w:val="20"/>
        </w:rPr>
        <w:t xml:space="preserve">Send LS to CT1 that NAS </w:t>
      </w:r>
      <w:r>
        <w:rPr>
          <w:rFonts w:ascii="Times New Roman" w:hAnsi="Times New Roman" w:cs="Times New Roman"/>
          <w:sz w:val="20"/>
          <w:szCs w:val="20"/>
        </w:rPr>
        <w:t xml:space="preserve">signaling connection </w:t>
      </w:r>
      <w:r w:rsidRPr="00DF086F">
        <w:rPr>
          <w:rFonts w:ascii="Times New Roman" w:hAnsi="Times New Roman" w:cs="Times New Roman"/>
          <w:sz w:val="20"/>
          <w:szCs w:val="20"/>
        </w:rPr>
        <w:t>recovery may be necessary for Solution 2.</w:t>
      </w:r>
    </w:p>
    <w:p w:rsidR="00431E8A" w:rsidRPr="00431E8A" w:rsidRDefault="00431E8A" w:rsidP="00BB03F0">
      <w:pPr>
        <w:jc w:val="both"/>
        <w:rPr>
          <w:rFonts w:ascii="Times New Roman" w:hAnsi="Times New Roman" w:cs="Times New Roman"/>
          <w:sz w:val="12"/>
          <w:szCs w:val="12"/>
        </w:rPr>
      </w:pPr>
    </w:p>
    <w:p w:rsidR="0043558C" w:rsidRDefault="00374A58" w:rsidP="008C1AAE">
      <w:pPr>
        <w:pStyle w:val="a"/>
      </w:pPr>
      <w:r>
        <w:rPr>
          <w:rFonts w:hint="eastAsia"/>
        </w:rPr>
        <w:t>References</w:t>
      </w:r>
    </w:p>
    <w:p w:rsidR="009A3CEA" w:rsidRPr="00097EFF" w:rsidRDefault="009A3CEA" w:rsidP="00097EFF">
      <w:pPr>
        <w:pStyle w:val="af5"/>
        <w:rPr>
          <w:rFonts w:eastAsia="한컴바탕"/>
          <w:color w:val="000000" w:themeColor="text1"/>
        </w:rPr>
      </w:pPr>
      <w:r w:rsidRPr="00097EFF">
        <w:rPr>
          <w:rFonts w:eastAsia="한컴바탕" w:hint="eastAsia"/>
          <w:color w:val="000000" w:themeColor="text1"/>
        </w:rPr>
        <w:t xml:space="preserve">[1] </w:t>
      </w:r>
      <w:r w:rsidR="0049782D" w:rsidRPr="00097EFF">
        <w:rPr>
          <w:rFonts w:eastAsia="한컴바탕"/>
          <w:color w:val="000000" w:themeColor="text1"/>
        </w:rPr>
        <w:t>R2-161069</w:t>
      </w:r>
      <w:r w:rsidR="00552B30">
        <w:rPr>
          <w:rFonts w:eastAsia="한컴바탕"/>
          <w:color w:val="000000" w:themeColor="text1"/>
        </w:rPr>
        <w:t>,</w:t>
      </w:r>
      <w:r w:rsidR="0049782D" w:rsidRPr="00097EFF">
        <w:rPr>
          <w:rFonts w:eastAsia="한컴바탕"/>
          <w:color w:val="000000" w:themeColor="text1"/>
        </w:rPr>
        <w:t xml:space="preserve"> </w:t>
      </w:r>
      <w:r w:rsidR="00552B30">
        <w:rPr>
          <w:rFonts w:eastAsia="한컴바탕"/>
          <w:color w:val="000000" w:themeColor="text1"/>
        </w:rPr>
        <w:t>“</w:t>
      </w:r>
      <w:r w:rsidR="0049782D" w:rsidRPr="00097EFF">
        <w:rPr>
          <w:rFonts w:eastAsia="한컴바탕"/>
          <w:color w:val="000000" w:themeColor="text1"/>
        </w:rPr>
        <w:t>Report of 3GPP TSG-RAN WG2 NB-IOT Ad-hoc Meeting</w:t>
      </w:r>
      <w:r w:rsidR="00552B30">
        <w:rPr>
          <w:rFonts w:eastAsia="한컴바탕"/>
          <w:color w:val="000000" w:themeColor="text1"/>
        </w:rPr>
        <w:t>”</w:t>
      </w:r>
    </w:p>
    <w:p w:rsidR="00F8302F" w:rsidRPr="00097EFF" w:rsidRDefault="00F8302F" w:rsidP="00097EFF">
      <w:pPr>
        <w:pStyle w:val="af5"/>
        <w:rPr>
          <w:rFonts w:eastAsia="한컴바탕"/>
          <w:color w:val="000000" w:themeColor="text1"/>
        </w:rPr>
      </w:pPr>
      <w:r w:rsidRPr="00097EFF">
        <w:rPr>
          <w:rFonts w:eastAsia="한컴바탕"/>
          <w:color w:val="000000" w:themeColor="text1"/>
        </w:rPr>
        <w:t xml:space="preserve">[2] </w:t>
      </w:r>
      <w:r w:rsidR="000C0414" w:rsidRPr="00097EFF">
        <w:rPr>
          <w:rFonts w:eastAsia="한컴바탕"/>
          <w:color w:val="000000" w:themeColor="text1"/>
        </w:rPr>
        <w:t>TS 36.331 v13.0.0</w:t>
      </w:r>
      <w:r w:rsidR="00552B30">
        <w:rPr>
          <w:rFonts w:eastAsia="한컴바탕"/>
          <w:color w:val="000000" w:themeColor="text1"/>
        </w:rPr>
        <w:t>,</w:t>
      </w:r>
      <w:r w:rsidR="000C0414" w:rsidRPr="00097EFF">
        <w:rPr>
          <w:rFonts w:eastAsia="한컴바탕"/>
          <w:color w:val="000000" w:themeColor="text1"/>
        </w:rPr>
        <w:t xml:space="preserve"> </w:t>
      </w:r>
      <w:r w:rsidR="00552B30">
        <w:rPr>
          <w:rFonts w:eastAsia="한컴바탕"/>
          <w:color w:val="000000" w:themeColor="text1"/>
        </w:rPr>
        <w:t>“</w:t>
      </w:r>
      <w:r w:rsidR="000C0414" w:rsidRPr="00097EFF">
        <w:rPr>
          <w:rFonts w:eastAsia="한컴바탕"/>
          <w:color w:val="000000" w:themeColor="text1"/>
        </w:rPr>
        <w:t>Radio Resource Control (RRC) Protocol specification (Release 13)</w:t>
      </w:r>
      <w:r w:rsidR="00552B30">
        <w:rPr>
          <w:rFonts w:eastAsia="한컴바탕"/>
          <w:color w:val="000000" w:themeColor="text1"/>
        </w:rPr>
        <w:t>”</w:t>
      </w:r>
    </w:p>
    <w:p w:rsidR="00F8302F" w:rsidRPr="00097EFF" w:rsidRDefault="00F8302F" w:rsidP="00097EFF">
      <w:pPr>
        <w:pStyle w:val="af5"/>
        <w:rPr>
          <w:rFonts w:eastAsia="한컴바탕"/>
          <w:color w:val="000000" w:themeColor="text1"/>
        </w:rPr>
      </w:pPr>
      <w:r w:rsidRPr="00097EFF">
        <w:rPr>
          <w:rFonts w:eastAsia="한컴바탕"/>
          <w:color w:val="000000" w:themeColor="text1"/>
        </w:rPr>
        <w:t>[3]</w:t>
      </w:r>
      <w:r w:rsidR="000C0414" w:rsidRPr="00097EFF">
        <w:rPr>
          <w:rFonts w:eastAsia="한컴바탕"/>
          <w:color w:val="000000" w:themeColor="text1"/>
        </w:rPr>
        <w:t xml:space="preserve"> TS 24.301 v13.4.0</w:t>
      </w:r>
      <w:r w:rsidR="00552B30">
        <w:rPr>
          <w:rFonts w:eastAsia="한컴바탕"/>
          <w:color w:val="000000" w:themeColor="text1"/>
        </w:rPr>
        <w:t>,</w:t>
      </w:r>
      <w:r w:rsidR="000C0414" w:rsidRPr="00097EFF">
        <w:rPr>
          <w:rFonts w:eastAsia="한컴바탕"/>
          <w:color w:val="000000" w:themeColor="text1"/>
        </w:rPr>
        <w:t xml:space="preserve"> </w:t>
      </w:r>
      <w:r w:rsidR="00552B30">
        <w:rPr>
          <w:rFonts w:eastAsia="한컴바탕"/>
          <w:color w:val="000000" w:themeColor="text1"/>
        </w:rPr>
        <w:t>“</w:t>
      </w:r>
      <w:r w:rsidR="000C0414" w:rsidRPr="00097EFF">
        <w:rPr>
          <w:rFonts w:eastAsia="한컴바탕"/>
          <w:color w:val="000000" w:themeColor="text1"/>
        </w:rPr>
        <w:t>Non-Access-Stratum (NAS) protocol for Evolved Packet System (EPS) Stage 3 (Release 13)</w:t>
      </w:r>
      <w:r w:rsidR="00552B30">
        <w:rPr>
          <w:rFonts w:eastAsia="한컴바탕"/>
          <w:color w:val="000000" w:themeColor="text1"/>
        </w:rPr>
        <w:t>”</w:t>
      </w:r>
    </w:p>
    <w:p w:rsidR="00F8302F" w:rsidRPr="00097EFF" w:rsidRDefault="000C0414" w:rsidP="00097EFF">
      <w:pPr>
        <w:pStyle w:val="af5"/>
        <w:rPr>
          <w:rFonts w:eastAsia="한컴바탕"/>
          <w:color w:val="000000" w:themeColor="text1"/>
        </w:rPr>
      </w:pPr>
      <w:r w:rsidRPr="00097EFF">
        <w:rPr>
          <w:rFonts w:eastAsia="한컴바탕"/>
          <w:color w:val="000000" w:themeColor="text1"/>
        </w:rPr>
        <w:t xml:space="preserve">[4] </w:t>
      </w:r>
      <w:r w:rsidRPr="00097EFF">
        <w:rPr>
          <w:rFonts w:eastAsia="한컴바탕" w:hint="eastAsia"/>
          <w:color w:val="000000" w:themeColor="text1"/>
        </w:rPr>
        <w:t>S2-160909</w:t>
      </w:r>
      <w:r w:rsidR="008F0AC1">
        <w:rPr>
          <w:rFonts w:eastAsia="한컴바탕"/>
          <w:color w:val="000000" w:themeColor="text1"/>
        </w:rPr>
        <w:t>,</w:t>
      </w:r>
      <w:r w:rsidRPr="00097EFF">
        <w:rPr>
          <w:rFonts w:eastAsia="한컴바탕"/>
          <w:color w:val="000000" w:themeColor="text1"/>
        </w:rPr>
        <w:t xml:space="preserve"> </w:t>
      </w:r>
      <w:r w:rsidR="008F0AC1">
        <w:rPr>
          <w:rFonts w:eastAsia="한컴바탕"/>
          <w:color w:val="000000" w:themeColor="text1"/>
        </w:rPr>
        <w:t>“</w:t>
      </w:r>
      <w:r w:rsidRPr="00097EFF">
        <w:rPr>
          <w:rFonts w:eastAsia="한컴바탕"/>
          <w:color w:val="000000" w:themeColor="text1"/>
        </w:rPr>
        <w:t xml:space="preserve">CR 23.401 Introduction of Control Plane </w:t>
      </w:r>
      <w:proofErr w:type="spellStart"/>
      <w:r w:rsidRPr="00097EFF">
        <w:rPr>
          <w:rFonts w:eastAsia="한컴바탕"/>
          <w:color w:val="000000" w:themeColor="text1"/>
        </w:rPr>
        <w:t>CIoT</w:t>
      </w:r>
      <w:proofErr w:type="spellEnd"/>
      <w:r w:rsidRPr="00097EFF">
        <w:rPr>
          <w:rFonts w:eastAsia="한컴바탕"/>
          <w:color w:val="000000" w:themeColor="text1"/>
        </w:rPr>
        <w:t xml:space="preserve"> EPS optimization</w:t>
      </w:r>
      <w:r w:rsidR="008F0AC1">
        <w:rPr>
          <w:rFonts w:eastAsia="한컴바탕"/>
          <w:color w:val="000000" w:themeColor="text1"/>
        </w:rPr>
        <w:t>”</w:t>
      </w:r>
    </w:p>
    <w:sectPr w:rsidR="00F8302F" w:rsidRPr="00097EF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A78" w:rsidRDefault="006B3A78" w:rsidP="0007400D">
      <w:pPr>
        <w:spacing w:after="0" w:line="240" w:lineRule="auto"/>
      </w:pPr>
      <w:r>
        <w:separator/>
      </w:r>
    </w:p>
  </w:endnote>
  <w:endnote w:type="continuationSeparator" w:id="0">
    <w:p w:rsidR="006B3A78" w:rsidRDefault="006B3A78"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altName w:val="Arial Unicode MS"/>
    <w:panose1 w:val="02030600000101010101"/>
    <w:charset w:val="81"/>
    <w:family w:val="roman"/>
    <w:pitch w:val="variable"/>
    <w:sig w:usb0="F7FFAFFF" w:usb1="FBDFFFFF" w:usb2="00FFFFFF" w:usb3="00000000" w:csb0="803F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189859"/>
      <w:docPartObj>
        <w:docPartGallery w:val="Page Numbers (Bottom of Page)"/>
        <w:docPartUnique/>
      </w:docPartObj>
    </w:sdtPr>
    <w:sdtEndPr/>
    <w:sdtContent>
      <w:sdt>
        <w:sdtPr>
          <w:id w:val="-1705238520"/>
          <w:docPartObj>
            <w:docPartGallery w:val="Page Numbers (Top of Page)"/>
            <w:docPartUnique/>
          </w:docPartObj>
        </w:sdtPr>
        <w:sdtEndPr/>
        <w:sdtContent>
          <w:p w:rsidR="004B2053" w:rsidRDefault="004B2053">
            <w:pPr>
              <w:pStyle w:val="a4"/>
            </w:pPr>
            <w:r>
              <w:rPr>
                <w:lang w:val="ko-KR"/>
              </w:rPr>
              <w:t xml:space="preserve"> </w:t>
            </w:r>
            <w:r>
              <w:rPr>
                <w:b w:val="0"/>
                <w:bCs/>
                <w:sz w:val="24"/>
                <w:szCs w:val="24"/>
              </w:rPr>
              <w:fldChar w:fldCharType="begin"/>
            </w:r>
            <w:r>
              <w:rPr>
                <w:bCs/>
              </w:rPr>
              <w:instrText>PAGE</w:instrText>
            </w:r>
            <w:r>
              <w:rPr>
                <w:b w:val="0"/>
                <w:bCs/>
                <w:sz w:val="24"/>
                <w:szCs w:val="24"/>
              </w:rPr>
              <w:fldChar w:fldCharType="separate"/>
            </w:r>
            <w:r w:rsidR="00714772">
              <w:rPr>
                <w:bCs/>
              </w:rPr>
              <w:t>1</w:t>
            </w:r>
            <w:r>
              <w:rPr>
                <w:b w:val="0"/>
                <w:bCs/>
                <w:sz w:val="24"/>
                <w:szCs w:val="24"/>
              </w:rPr>
              <w:fldChar w:fldCharType="end"/>
            </w:r>
            <w:r>
              <w:rPr>
                <w:lang w:val="ko-KR"/>
              </w:rPr>
              <w:t xml:space="preserve"> / </w:t>
            </w:r>
            <w:r>
              <w:rPr>
                <w:b w:val="0"/>
                <w:bCs/>
                <w:sz w:val="24"/>
                <w:szCs w:val="24"/>
              </w:rPr>
              <w:fldChar w:fldCharType="begin"/>
            </w:r>
            <w:r>
              <w:rPr>
                <w:bCs/>
              </w:rPr>
              <w:instrText>NUMPAGES</w:instrText>
            </w:r>
            <w:r>
              <w:rPr>
                <w:b w:val="0"/>
                <w:bCs/>
                <w:sz w:val="24"/>
                <w:szCs w:val="24"/>
              </w:rPr>
              <w:fldChar w:fldCharType="separate"/>
            </w:r>
            <w:r w:rsidR="00714772">
              <w:rPr>
                <w:bCs/>
              </w:rPr>
              <w:t>2</w:t>
            </w:r>
            <w:r>
              <w:rPr>
                <w:b w:val="0"/>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A78" w:rsidRDefault="006B3A78" w:rsidP="0007400D">
      <w:pPr>
        <w:spacing w:after="0" w:line="240" w:lineRule="auto"/>
      </w:pPr>
      <w:r>
        <w:separator/>
      </w:r>
    </w:p>
  </w:footnote>
  <w:footnote w:type="continuationSeparator" w:id="0">
    <w:p w:rsidR="006B3A78" w:rsidRDefault="006B3A78"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41272DA"/>
    <w:multiLevelType w:val="hybridMultilevel"/>
    <w:tmpl w:val="DAFCAD9A"/>
    <w:lvl w:ilvl="0" w:tplc="C2446388">
      <w:start w:val="1"/>
      <w:numFmt w:val="decimal"/>
      <w:lvlText w:val="%1)"/>
      <w:lvlJc w:val="left"/>
      <w:pPr>
        <w:ind w:left="360" w:hanging="360"/>
      </w:pPr>
      <w:rPr>
        <w:rFonts w:hint="default"/>
      </w:rPr>
    </w:lvl>
    <w:lvl w:ilvl="1" w:tplc="C2446388">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51846C5"/>
    <w:multiLevelType w:val="hybridMultilevel"/>
    <w:tmpl w:val="F2183BB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31F6626"/>
    <w:multiLevelType w:val="hybridMultilevel"/>
    <w:tmpl w:val="97286E38"/>
    <w:lvl w:ilvl="0" w:tplc="95623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8"/>
  </w:num>
  <w:num w:numId="3">
    <w:abstractNumId w:val="4"/>
  </w:num>
  <w:num w:numId="4">
    <w:abstractNumId w:val="7"/>
  </w:num>
  <w:num w:numId="5">
    <w:abstractNumId w:val="1"/>
  </w:num>
  <w:num w:numId="6">
    <w:abstractNumId w:val="2"/>
  </w:num>
  <w:num w:numId="7">
    <w:abstractNumId w:val="12"/>
  </w:num>
  <w:num w:numId="8">
    <w:abstractNumId w:val="13"/>
  </w:num>
  <w:num w:numId="9">
    <w:abstractNumId w:val="10"/>
  </w:num>
  <w:num w:numId="10">
    <w:abstractNumId w:val="11"/>
  </w:num>
  <w:num w:numId="11">
    <w:abstractNumId w:val="3"/>
  </w:num>
  <w:num w:numId="12">
    <w:abstractNumId w:val="6"/>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26726"/>
    <w:rsid w:val="0003038D"/>
    <w:rsid w:val="00030ABD"/>
    <w:rsid w:val="00032F7C"/>
    <w:rsid w:val="00042FA3"/>
    <w:rsid w:val="000443EC"/>
    <w:rsid w:val="00047CD6"/>
    <w:rsid w:val="00050B4A"/>
    <w:rsid w:val="0005118B"/>
    <w:rsid w:val="00051C29"/>
    <w:rsid w:val="000602AD"/>
    <w:rsid w:val="0007400D"/>
    <w:rsid w:val="00076B90"/>
    <w:rsid w:val="00077CD7"/>
    <w:rsid w:val="00080C44"/>
    <w:rsid w:val="0008285D"/>
    <w:rsid w:val="00085A94"/>
    <w:rsid w:val="00087AF2"/>
    <w:rsid w:val="00097EFF"/>
    <w:rsid w:val="000B1119"/>
    <w:rsid w:val="000C0414"/>
    <w:rsid w:val="000C325E"/>
    <w:rsid w:val="000D0A35"/>
    <w:rsid w:val="000D219B"/>
    <w:rsid w:val="000D4FE9"/>
    <w:rsid w:val="000D69D4"/>
    <w:rsid w:val="000E24B2"/>
    <w:rsid w:val="000E7AF6"/>
    <w:rsid w:val="000F0422"/>
    <w:rsid w:val="000F3F19"/>
    <w:rsid w:val="00107B23"/>
    <w:rsid w:val="00107EC2"/>
    <w:rsid w:val="00114BD2"/>
    <w:rsid w:val="001211A5"/>
    <w:rsid w:val="00122971"/>
    <w:rsid w:val="001267C6"/>
    <w:rsid w:val="00131278"/>
    <w:rsid w:val="00135665"/>
    <w:rsid w:val="00153D40"/>
    <w:rsid w:val="001540D9"/>
    <w:rsid w:val="00160ECB"/>
    <w:rsid w:val="00161C90"/>
    <w:rsid w:val="00173646"/>
    <w:rsid w:val="00174987"/>
    <w:rsid w:val="00176A29"/>
    <w:rsid w:val="00176DBA"/>
    <w:rsid w:val="001777B7"/>
    <w:rsid w:val="00181D1A"/>
    <w:rsid w:val="00183CEC"/>
    <w:rsid w:val="00185B9E"/>
    <w:rsid w:val="00194EDF"/>
    <w:rsid w:val="001A133B"/>
    <w:rsid w:val="001A4F04"/>
    <w:rsid w:val="001B1F33"/>
    <w:rsid w:val="001B7FE8"/>
    <w:rsid w:val="001C5BB4"/>
    <w:rsid w:val="001D3457"/>
    <w:rsid w:val="001D505F"/>
    <w:rsid w:val="001E0319"/>
    <w:rsid w:val="001E084B"/>
    <w:rsid w:val="001E323C"/>
    <w:rsid w:val="001E337C"/>
    <w:rsid w:val="001E6559"/>
    <w:rsid w:val="001E6E36"/>
    <w:rsid w:val="001E743C"/>
    <w:rsid w:val="001F74BD"/>
    <w:rsid w:val="00200C5E"/>
    <w:rsid w:val="0020421F"/>
    <w:rsid w:val="00205123"/>
    <w:rsid w:val="00211512"/>
    <w:rsid w:val="002143F2"/>
    <w:rsid w:val="00214EEF"/>
    <w:rsid w:val="00215A86"/>
    <w:rsid w:val="00215F16"/>
    <w:rsid w:val="00222EF1"/>
    <w:rsid w:val="002231DF"/>
    <w:rsid w:val="0022414E"/>
    <w:rsid w:val="0022598A"/>
    <w:rsid w:val="00232D5D"/>
    <w:rsid w:val="00234FB2"/>
    <w:rsid w:val="002527F9"/>
    <w:rsid w:val="002541D6"/>
    <w:rsid w:val="00256BBF"/>
    <w:rsid w:val="00267935"/>
    <w:rsid w:val="002710A8"/>
    <w:rsid w:val="00273001"/>
    <w:rsid w:val="00274B56"/>
    <w:rsid w:val="00276BA4"/>
    <w:rsid w:val="00277F19"/>
    <w:rsid w:val="00286745"/>
    <w:rsid w:val="002953D4"/>
    <w:rsid w:val="00296CD3"/>
    <w:rsid w:val="0029747D"/>
    <w:rsid w:val="002A1696"/>
    <w:rsid w:val="002A1CD7"/>
    <w:rsid w:val="002A4FC0"/>
    <w:rsid w:val="002B2C55"/>
    <w:rsid w:val="002C6162"/>
    <w:rsid w:val="002D0583"/>
    <w:rsid w:val="002D33C9"/>
    <w:rsid w:val="002D48F2"/>
    <w:rsid w:val="002D5D39"/>
    <w:rsid w:val="002D74F8"/>
    <w:rsid w:val="002E3163"/>
    <w:rsid w:val="002F1905"/>
    <w:rsid w:val="002F5774"/>
    <w:rsid w:val="002F7A10"/>
    <w:rsid w:val="003035BE"/>
    <w:rsid w:val="00307062"/>
    <w:rsid w:val="0031488F"/>
    <w:rsid w:val="0031540E"/>
    <w:rsid w:val="00316000"/>
    <w:rsid w:val="0031779E"/>
    <w:rsid w:val="00321BA6"/>
    <w:rsid w:val="0033019A"/>
    <w:rsid w:val="0033162F"/>
    <w:rsid w:val="003352AC"/>
    <w:rsid w:val="00335598"/>
    <w:rsid w:val="00335FF8"/>
    <w:rsid w:val="00344BC9"/>
    <w:rsid w:val="0034510E"/>
    <w:rsid w:val="0034719B"/>
    <w:rsid w:val="00352327"/>
    <w:rsid w:val="00353B61"/>
    <w:rsid w:val="00362506"/>
    <w:rsid w:val="0036272E"/>
    <w:rsid w:val="003702FF"/>
    <w:rsid w:val="00370737"/>
    <w:rsid w:val="00374A58"/>
    <w:rsid w:val="0038208F"/>
    <w:rsid w:val="00383C4A"/>
    <w:rsid w:val="00385B08"/>
    <w:rsid w:val="00385F3A"/>
    <w:rsid w:val="00390788"/>
    <w:rsid w:val="00391ABF"/>
    <w:rsid w:val="00395020"/>
    <w:rsid w:val="003A4E23"/>
    <w:rsid w:val="003A56CB"/>
    <w:rsid w:val="003A71AB"/>
    <w:rsid w:val="003B30B9"/>
    <w:rsid w:val="003B7E1F"/>
    <w:rsid w:val="003C136D"/>
    <w:rsid w:val="003C1EC4"/>
    <w:rsid w:val="003C672B"/>
    <w:rsid w:val="003E2C5F"/>
    <w:rsid w:val="003E40A5"/>
    <w:rsid w:val="003E76C7"/>
    <w:rsid w:val="003F14C6"/>
    <w:rsid w:val="003F15D6"/>
    <w:rsid w:val="003F23A1"/>
    <w:rsid w:val="003F3375"/>
    <w:rsid w:val="003F7C3F"/>
    <w:rsid w:val="00402E0F"/>
    <w:rsid w:val="004044A7"/>
    <w:rsid w:val="0040582C"/>
    <w:rsid w:val="00407292"/>
    <w:rsid w:val="00407FEE"/>
    <w:rsid w:val="00412266"/>
    <w:rsid w:val="004175E7"/>
    <w:rsid w:val="00422A0C"/>
    <w:rsid w:val="00426FB3"/>
    <w:rsid w:val="00431E8A"/>
    <w:rsid w:val="004322D0"/>
    <w:rsid w:val="0043303E"/>
    <w:rsid w:val="00433BAF"/>
    <w:rsid w:val="004343E7"/>
    <w:rsid w:val="004345EB"/>
    <w:rsid w:val="0043558C"/>
    <w:rsid w:val="004504D4"/>
    <w:rsid w:val="004511A8"/>
    <w:rsid w:val="00451D92"/>
    <w:rsid w:val="00455A9A"/>
    <w:rsid w:val="00457AED"/>
    <w:rsid w:val="00463075"/>
    <w:rsid w:val="00463DA1"/>
    <w:rsid w:val="004641D3"/>
    <w:rsid w:val="00464FAE"/>
    <w:rsid w:val="0047134A"/>
    <w:rsid w:val="00471449"/>
    <w:rsid w:val="00473BC5"/>
    <w:rsid w:val="004805BD"/>
    <w:rsid w:val="00482446"/>
    <w:rsid w:val="0049475C"/>
    <w:rsid w:val="00494DDB"/>
    <w:rsid w:val="0049613C"/>
    <w:rsid w:val="0049782D"/>
    <w:rsid w:val="004A00B4"/>
    <w:rsid w:val="004A148E"/>
    <w:rsid w:val="004A1804"/>
    <w:rsid w:val="004A1E64"/>
    <w:rsid w:val="004B2046"/>
    <w:rsid w:val="004B2053"/>
    <w:rsid w:val="004C024C"/>
    <w:rsid w:val="004C2176"/>
    <w:rsid w:val="004C6590"/>
    <w:rsid w:val="004C6D13"/>
    <w:rsid w:val="004D3735"/>
    <w:rsid w:val="004D5624"/>
    <w:rsid w:val="004E6205"/>
    <w:rsid w:val="004E757B"/>
    <w:rsid w:val="004F29F8"/>
    <w:rsid w:val="004F3C97"/>
    <w:rsid w:val="004F464C"/>
    <w:rsid w:val="004F5FAE"/>
    <w:rsid w:val="00500BDE"/>
    <w:rsid w:val="00500E2C"/>
    <w:rsid w:val="0050221B"/>
    <w:rsid w:val="005045FF"/>
    <w:rsid w:val="00504799"/>
    <w:rsid w:val="0050747F"/>
    <w:rsid w:val="0051349F"/>
    <w:rsid w:val="00514157"/>
    <w:rsid w:val="005169E0"/>
    <w:rsid w:val="005334E4"/>
    <w:rsid w:val="005405C1"/>
    <w:rsid w:val="0054433D"/>
    <w:rsid w:val="00552B30"/>
    <w:rsid w:val="00553F9E"/>
    <w:rsid w:val="00555F10"/>
    <w:rsid w:val="00557795"/>
    <w:rsid w:val="005623BF"/>
    <w:rsid w:val="00562596"/>
    <w:rsid w:val="005639A9"/>
    <w:rsid w:val="00564CB5"/>
    <w:rsid w:val="00572D87"/>
    <w:rsid w:val="00575CB9"/>
    <w:rsid w:val="00576C53"/>
    <w:rsid w:val="00581790"/>
    <w:rsid w:val="00581DB1"/>
    <w:rsid w:val="0058498D"/>
    <w:rsid w:val="00586B1B"/>
    <w:rsid w:val="00591008"/>
    <w:rsid w:val="00596D29"/>
    <w:rsid w:val="005A0009"/>
    <w:rsid w:val="005A07E6"/>
    <w:rsid w:val="005A34CC"/>
    <w:rsid w:val="005B03D8"/>
    <w:rsid w:val="005B0A3C"/>
    <w:rsid w:val="005B0ACB"/>
    <w:rsid w:val="005B1554"/>
    <w:rsid w:val="005B43C1"/>
    <w:rsid w:val="005B5980"/>
    <w:rsid w:val="005B5AE2"/>
    <w:rsid w:val="005C1FED"/>
    <w:rsid w:val="005C2EA4"/>
    <w:rsid w:val="005C5DD3"/>
    <w:rsid w:val="005C60FF"/>
    <w:rsid w:val="005C780C"/>
    <w:rsid w:val="005D2F00"/>
    <w:rsid w:val="005D4B51"/>
    <w:rsid w:val="005E188B"/>
    <w:rsid w:val="005E2F50"/>
    <w:rsid w:val="005F4114"/>
    <w:rsid w:val="005F439B"/>
    <w:rsid w:val="005F68E3"/>
    <w:rsid w:val="00602407"/>
    <w:rsid w:val="00603D56"/>
    <w:rsid w:val="00610C68"/>
    <w:rsid w:val="00611CE2"/>
    <w:rsid w:val="00620F66"/>
    <w:rsid w:val="0062221F"/>
    <w:rsid w:val="00623CC1"/>
    <w:rsid w:val="006271FF"/>
    <w:rsid w:val="0063229D"/>
    <w:rsid w:val="00633E11"/>
    <w:rsid w:val="00635C41"/>
    <w:rsid w:val="006429C3"/>
    <w:rsid w:val="00643ACC"/>
    <w:rsid w:val="0064766F"/>
    <w:rsid w:val="00653DBA"/>
    <w:rsid w:val="00660C2A"/>
    <w:rsid w:val="00664627"/>
    <w:rsid w:val="00666A2F"/>
    <w:rsid w:val="00667225"/>
    <w:rsid w:val="00675FC3"/>
    <w:rsid w:val="00676731"/>
    <w:rsid w:val="00676A8C"/>
    <w:rsid w:val="00677F78"/>
    <w:rsid w:val="0068135D"/>
    <w:rsid w:val="00687D83"/>
    <w:rsid w:val="0069229C"/>
    <w:rsid w:val="00693CB4"/>
    <w:rsid w:val="0069469E"/>
    <w:rsid w:val="006951B8"/>
    <w:rsid w:val="00695A17"/>
    <w:rsid w:val="006A0DAF"/>
    <w:rsid w:val="006A6FD3"/>
    <w:rsid w:val="006B29C6"/>
    <w:rsid w:val="006B3A78"/>
    <w:rsid w:val="006B7F8F"/>
    <w:rsid w:val="006C2EB1"/>
    <w:rsid w:val="006D17BD"/>
    <w:rsid w:val="006D39B8"/>
    <w:rsid w:val="006D507F"/>
    <w:rsid w:val="006F6A97"/>
    <w:rsid w:val="00706FE3"/>
    <w:rsid w:val="00714772"/>
    <w:rsid w:val="007279CA"/>
    <w:rsid w:val="0073664C"/>
    <w:rsid w:val="00742E26"/>
    <w:rsid w:val="00743F1D"/>
    <w:rsid w:val="00743F5B"/>
    <w:rsid w:val="00744B2B"/>
    <w:rsid w:val="00755E5A"/>
    <w:rsid w:val="00760140"/>
    <w:rsid w:val="007644BA"/>
    <w:rsid w:val="007677A4"/>
    <w:rsid w:val="0077127F"/>
    <w:rsid w:val="00772CF1"/>
    <w:rsid w:val="00784D01"/>
    <w:rsid w:val="00785D24"/>
    <w:rsid w:val="00794795"/>
    <w:rsid w:val="007A0602"/>
    <w:rsid w:val="007A6E74"/>
    <w:rsid w:val="007C004A"/>
    <w:rsid w:val="007C02C1"/>
    <w:rsid w:val="007C51BC"/>
    <w:rsid w:val="007F0C78"/>
    <w:rsid w:val="007F3B77"/>
    <w:rsid w:val="007F484B"/>
    <w:rsid w:val="00800E00"/>
    <w:rsid w:val="0081170E"/>
    <w:rsid w:val="0082098F"/>
    <w:rsid w:val="00823078"/>
    <w:rsid w:val="00823E81"/>
    <w:rsid w:val="00824DDA"/>
    <w:rsid w:val="00830D81"/>
    <w:rsid w:val="0083193C"/>
    <w:rsid w:val="008361DB"/>
    <w:rsid w:val="008438EC"/>
    <w:rsid w:val="00845431"/>
    <w:rsid w:val="00847F9A"/>
    <w:rsid w:val="00854671"/>
    <w:rsid w:val="00854C41"/>
    <w:rsid w:val="00854CAE"/>
    <w:rsid w:val="00855640"/>
    <w:rsid w:val="00863504"/>
    <w:rsid w:val="00863DB8"/>
    <w:rsid w:val="00863FDF"/>
    <w:rsid w:val="00874CFE"/>
    <w:rsid w:val="008809AB"/>
    <w:rsid w:val="00886ED0"/>
    <w:rsid w:val="00890BF7"/>
    <w:rsid w:val="008913DB"/>
    <w:rsid w:val="0089475C"/>
    <w:rsid w:val="008A3A1C"/>
    <w:rsid w:val="008A7BB7"/>
    <w:rsid w:val="008B0B90"/>
    <w:rsid w:val="008B2B26"/>
    <w:rsid w:val="008C14AE"/>
    <w:rsid w:val="008C1AAE"/>
    <w:rsid w:val="008C2C1D"/>
    <w:rsid w:val="008C4D15"/>
    <w:rsid w:val="008C7201"/>
    <w:rsid w:val="008D6133"/>
    <w:rsid w:val="008D7B3D"/>
    <w:rsid w:val="008E1A69"/>
    <w:rsid w:val="008E637B"/>
    <w:rsid w:val="008F0AC1"/>
    <w:rsid w:val="008F2E38"/>
    <w:rsid w:val="008F4B8E"/>
    <w:rsid w:val="008F521F"/>
    <w:rsid w:val="008F76AA"/>
    <w:rsid w:val="00900B13"/>
    <w:rsid w:val="00904B88"/>
    <w:rsid w:val="00905DAB"/>
    <w:rsid w:val="0091127F"/>
    <w:rsid w:val="0091174A"/>
    <w:rsid w:val="00917170"/>
    <w:rsid w:val="009209F4"/>
    <w:rsid w:val="00922877"/>
    <w:rsid w:val="00924834"/>
    <w:rsid w:val="00932614"/>
    <w:rsid w:val="00933BAC"/>
    <w:rsid w:val="009349D4"/>
    <w:rsid w:val="0093503B"/>
    <w:rsid w:val="00937192"/>
    <w:rsid w:val="009401C3"/>
    <w:rsid w:val="00944360"/>
    <w:rsid w:val="0094657C"/>
    <w:rsid w:val="00951C32"/>
    <w:rsid w:val="00951FA2"/>
    <w:rsid w:val="0095574E"/>
    <w:rsid w:val="00965DFC"/>
    <w:rsid w:val="00971CD8"/>
    <w:rsid w:val="0097376C"/>
    <w:rsid w:val="00976DCA"/>
    <w:rsid w:val="00984F5D"/>
    <w:rsid w:val="0098568D"/>
    <w:rsid w:val="00986E45"/>
    <w:rsid w:val="00990F33"/>
    <w:rsid w:val="00992302"/>
    <w:rsid w:val="0099343D"/>
    <w:rsid w:val="0099345F"/>
    <w:rsid w:val="00994EC2"/>
    <w:rsid w:val="009A3CEA"/>
    <w:rsid w:val="009A41A6"/>
    <w:rsid w:val="009A4C97"/>
    <w:rsid w:val="009A7290"/>
    <w:rsid w:val="009B38B6"/>
    <w:rsid w:val="009C46C6"/>
    <w:rsid w:val="009E557F"/>
    <w:rsid w:val="009F089E"/>
    <w:rsid w:val="009F2671"/>
    <w:rsid w:val="009F2CE1"/>
    <w:rsid w:val="00A07060"/>
    <w:rsid w:val="00A16747"/>
    <w:rsid w:val="00A16BDA"/>
    <w:rsid w:val="00A17D7E"/>
    <w:rsid w:val="00A3629B"/>
    <w:rsid w:val="00A37906"/>
    <w:rsid w:val="00A37986"/>
    <w:rsid w:val="00A37EEC"/>
    <w:rsid w:val="00A51444"/>
    <w:rsid w:val="00A528E4"/>
    <w:rsid w:val="00A567E2"/>
    <w:rsid w:val="00A578AE"/>
    <w:rsid w:val="00A65336"/>
    <w:rsid w:val="00A65FC6"/>
    <w:rsid w:val="00A74FE2"/>
    <w:rsid w:val="00A8038A"/>
    <w:rsid w:val="00A80DAC"/>
    <w:rsid w:val="00A81F87"/>
    <w:rsid w:val="00A936F6"/>
    <w:rsid w:val="00A945F7"/>
    <w:rsid w:val="00AA03BD"/>
    <w:rsid w:val="00AB155C"/>
    <w:rsid w:val="00AB4BD7"/>
    <w:rsid w:val="00AC4E97"/>
    <w:rsid w:val="00AC7FBB"/>
    <w:rsid w:val="00AD2F92"/>
    <w:rsid w:val="00AD3C72"/>
    <w:rsid w:val="00AD4707"/>
    <w:rsid w:val="00AE2604"/>
    <w:rsid w:val="00AE37B1"/>
    <w:rsid w:val="00AE48F9"/>
    <w:rsid w:val="00AE4A24"/>
    <w:rsid w:val="00AE71F9"/>
    <w:rsid w:val="00AF08B0"/>
    <w:rsid w:val="00B1076C"/>
    <w:rsid w:val="00B13A5A"/>
    <w:rsid w:val="00B22002"/>
    <w:rsid w:val="00B2235E"/>
    <w:rsid w:val="00B32B4E"/>
    <w:rsid w:val="00B41973"/>
    <w:rsid w:val="00B42FF4"/>
    <w:rsid w:val="00B46D0B"/>
    <w:rsid w:val="00B4769E"/>
    <w:rsid w:val="00B53814"/>
    <w:rsid w:val="00B5706A"/>
    <w:rsid w:val="00B64B5E"/>
    <w:rsid w:val="00B801BF"/>
    <w:rsid w:val="00B83632"/>
    <w:rsid w:val="00B838C4"/>
    <w:rsid w:val="00B86AEE"/>
    <w:rsid w:val="00B945BD"/>
    <w:rsid w:val="00B957B9"/>
    <w:rsid w:val="00BA114A"/>
    <w:rsid w:val="00BA3305"/>
    <w:rsid w:val="00BB03F0"/>
    <w:rsid w:val="00BB6E6B"/>
    <w:rsid w:val="00BC6066"/>
    <w:rsid w:val="00BC7BE2"/>
    <w:rsid w:val="00BC7C88"/>
    <w:rsid w:val="00BD133B"/>
    <w:rsid w:val="00BE0A21"/>
    <w:rsid w:val="00BE2831"/>
    <w:rsid w:val="00BE472B"/>
    <w:rsid w:val="00BE5771"/>
    <w:rsid w:val="00C03F33"/>
    <w:rsid w:val="00C0516F"/>
    <w:rsid w:val="00C1147D"/>
    <w:rsid w:val="00C11A45"/>
    <w:rsid w:val="00C12F04"/>
    <w:rsid w:val="00C12F93"/>
    <w:rsid w:val="00C2002C"/>
    <w:rsid w:val="00C20D32"/>
    <w:rsid w:val="00C2222E"/>
    <w:rsid w:val="00C30301"/>
    <w:rsid w:val="00C31A77"/>
    <w:rsid w:val="00C36C74"/>
    <w:rsid w:val="00C375A3"/>
    <w:rsid w:val="00C502C3"/>
    <w:rsid w:val="00C5464B"/>
    <w:rsid w:val="00C55260"/>
    <w:rsid w:val="00C55386"/>
    <w:rsid w:val="00C666E6"/>
    <w:rsid w:val="00C67A99"/>
    <w:rsid w:val="00C73487"/>
    <w:rsid w:val="00C738D0"/>
    <w:rsid w:val="00C801FE"/>
    <w:rsid w:val="00C81F3C"/>
    <w:rsid w:val="00C84F9D"/>
    <w:rsid w:val="00C91A9B"/>
    <w:rsid w:val="00C91D62"/>
    <w:rsid w:val="00C92B5F"/>
    <w:rsid w:val="00C93A77"/>
    <w:rsid w:val="00CA0C1F"/>
    <w:rsid w:val="00CA0E36"/>
    <w:rsid w:val="00CA1582"/>
    <w:rsid w:val="00CA43DB"/>
    <w:rsid w:val="00CA632F"/>
    <w:rsid w:val="00CC0082"/>
    <w:rsid w:val="00CC2288"/>
    <w:rsid w:val="00CC6BDB"/>
    <w:rsid w:val="00CC7E25"/>
    <w:rsid w:val="00CD5BDD"/>
    <w:rsid w:val="00CE1B51"/>
    <w:rsid w:val="00CE2CD2"/>
    <w:rsid w:val="00CE4327"/>
    <w:rsid w:val="00CE748E"/>
    <w:rsid w:val="00CE7712"/>
    <w:rsid w:val="00CF0027"/>
    <w:rsid w:val="00CF021F"/>
    <w:rsid w:val="00CF6FA0"/>
    <w:rsid w:val="00CF795B"/>
    <w:rsid w:val="00D02D79"/>
    <w:rsid w:val="00D04A3E"/>
    <w:rsid w:val="00D04EA8"/>
    <w:rsid w:val="00D06028"/>
    <w:rsid w:val="00D12F14"/>
    <w:rsid w:val="00D16592"/>
    <w:rsid w:val="00D16F83"/>
    <w:rsid w:val="00D176B8"/>
    <w:rsid w:val="00D211DC"/>
    <w:rsid w:val="00D26A07"/>
    <w:rsid w:val="00D3350F"/>
    <w:rsid w:val="00D34A7C"/>
    <w:rsid w:val="00D40254"/>
    <w:rsid w:val="00D404D8"/>
    <w:rsid w:val="00D43249"/>
    <w:rsid w:val="00D437CF"/>
    <w:rsid w:val="00D44B34"/>
    <w:rsid w:val="00D4554A"/>
    <w:rsid w:val="00D469E0"/>
    <w:rsid w:val="00D5451D"/>
    <w:rsid w:val="00D63D11"/>
    <w:rsid w:val="00D64411"/>
    <w:rsid w:val="00D64670"/>
    <w:rsid w:val="00D679F6"/>
    <w:rsid w:val="00D7122A"/>
    <w:rsid w:val="00D74C17"/>
    <w:rsid w:val="00D755BF"/>
    <w:rsid w:val="00D81BEF"/>
    <w:rsid w:val="00D92108"/>
    <w:rsid w:val="00D93AB2"/>
    <w:rsid w:val="00D942A1"/>
    <w:rsid w:val="00D9604B"/>
    <w:rsid w:val="00DA5B8B"/>
    <w:rsid w:val="00DA5BEB"/>
    <w:rsid w:val="00DB7AC1"/>
    <w:rsid w:val="00DC5807"/>
    <w:rsid w:val="00DD0F8C"/>
    <w:rsid w:val="00DE1DB1"/>
    <w:rsid w:val="00DE51B0"/>
    <w:rsid w:val="00DE78A5"/>
    <w:rsid w:val="00DF086F"/>
    <w:rsid w:val="00DF13AD"/>
    <w:rsid w:val="00DF1828"/>
    <w:rsid w:val="00DF4D3E"/>
    <w:rsid w:val="00DF6D85"/>
    <w:rsid w:val="00E05216"/>
    <w:rsid w:val="00E1109B"/>
    <w:rsid w:val="00E124CD"/>
    <w:rsid w:val="00E1394F"/>
    <w:rsid w:val="00E14DC0"/>
    <w:rsid w:val="00E24A4E"/>
    <w:rsid w:val="00E309E7"/>
    <w:rsid w:val="00E346B9"/>
    <w:rsid w:val="00E34CBF"/>
    <w:rsid w:val="00E37B79"/>
    <w:rsid w:val="00E415B4"/>
    <w:rsid w:val="00E42F4C"/>
    <w:rsid w:val="00E5030D"/>
    <w:rsid w:val="00E52612"/>
    <w:rsid w:val="00E53E42"/>
    <w:rsid w:val="00E629DC"/>
    <w:rsid w:val="00E71FCC"/>
    <w:rsid w:val="00E808E0"/>
    <w:rsid w:val="00E82B48"/>
    <w:rsid w:val="00E86356"/>
    <w:rsid w:val="00E87268"/>
    <w:rsid w:val="00E9618B"/>
    <w:rsid w:val="00E96FEC"/>
    <w:rsid w:val="00EA1EDC"/>
    <w:rsid w:val="00EA2066"/>
    <w:rsid w:val="00EA513D"/>
    <w:rsid w:val="00EB0D70"/>
    <w:rsid w:val="00EB2FE5"/>
    <w:rsid w:val="00EB4886"/>
    <w:rsid w:val="00EB6C6B"/>
    <w:rsid w:val="00EC263B"/>
    <w:rsid w:val="00EC374E"/>
    <w:rsid w:val="00EC3946"/>
    <w:rsid w:val="00EC3CAD"/>
    <w:rsid w:val="00EE0CD0"/>
    <w:rsid w:val="00F00DC0"/>
    <w:rsid w:val="00F11B6F"/>
    <w:rsid w:val="00F1381F"/>
    <w:rsid w:val="00F2384F"/>
    <w:rsid w:val="00F27D59"/>
    <w:rsid w:val="00F30DF3"/>
    <w:rsid w:val="00F33816"/>
    <w:rsid w:val="00F45BAE"/>
    <w:rsid w:val="00F50547"/>
    <w:rsid w:val="00F548AC"/>
    <w:rsid w:val="00F6021B"/>
    <w:rsid w:val="00F60D29"/>
    <w:rsid w:val="00F6106D"/>
    <w:rsid w:val="00F62D3C"/>
    <w:rsid w:val="00F72F3E"/>
    <w:rsid w:val="00F73AA9"/>
    <w:rsid w:val="00F76C2A"/>
    <w:rsid w:val="00F804C2"/>
    <w:rsid w:val="00F8170A"/>
    <w:rsid w:val="00F81D41"/>
    <w:rsid w:val="00F82C42"/>
    <w:rsid w:val="00F8302F"/>
    <w:rsid w:val="00F864CD"/>
    <w:rsid w:val="00F95047"/>
    <w:rsid w:val="00FA2638"/>
    <w:rsid w:val="00FA3994"/>
    <w:rsid w:val="00FA7EFE"/>
    <w:rsid w:val="00FB011A"/>
    <w:rsid w:val="00FB3880"/>
    <w:rsid w:val="00FB5F17"/>
    <w:rsid w:val="00FB5F77"/>
    <w:rsid w:val="00FB6274"/>
    <w:rsid w:val="00FC625C"/>
    <w:rsid w:val="00FC6B9A"/>
    <w:rsid w:val="00FC76B5"/>
    <w:rsid w:val="00FC7BA8"/>
    <w:rsid w:val="00FD0204"/>
    <w:rsid w:val="00FD0297"/>
    <w:rsid w:val="00FD212B"/>
    <w:rsid w:val="00FD49A5"/>
    <w:rsid w:val="00FD609B"/>
    <w:rsid w:val="00FD772E"/>
    <w:rsid w:val="00FE457A"/>
    <w:rsid w:val="00FE4720"/>
    <w:rsid w:val="00FE5340"/>
    <w:rsid w:val="00FE5F4D"/>
    <w:rsid w:val="00FF1226"/>
    <w:rsid w:val="00FF1535"/>
    <w:rsid w:val="00FF25E9"/>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10BA7-CF64-4A2E-B7E9-D8039562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uiPriority w:val="99"/>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uiPriority w:val="99"/>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8"/>
    <w:link w:val="B1Char"/>
    <w:rsid w:val="00135665"/>
    <w:pPr>
      <w:spacing w:after="180" w:line="240" w:lineRule="auto"/>
      <w:ind w:leftChars="0" w:left="568" w:firstLineChars="0" w:hanging="284"/>
      <w:contextualSpacing w:val="0"/>
    </w:pPr>
    <w:rPr>
      <w:rFonts w:ascii="Times New Roman" w:eastAsia="바탕" w:hAnsi="Times New Roman" w:cs="Times New Roman"/>
      <w:sz w:val="20"/>
      <w:szCs w:val="20"/>
      <w:lang w:val="en-GB" w:eastAsia="en-US"/>
    </w:rPr>
  </w:style>
  <w:style w:type="character" w:customStyle="1" w:styleId="B1Char">
    <w:name w:val="B1 Char"/>
    <w:link w:val="B1"/>
    <w:rsid w:val="00135665"/>
    <w:rPr>
      <w:rFonts w:ascii="Times New Roman" w:eastAsia="바탕" w:hAnsi="Times New Roman" w:cs="Times New Roman"/>
      <w:sz w:val="20"/>
      <w:szCs w:val="20"/>
      <w:lang w:val="en-GB" w:eastAsia="en-US"/>
    </w:rPr>
  </w:style>
  <w:style w:type="paragraph" w:styleId="af8">
    <w:name w:val="List"/>
    <w:basedOn w:val="a0"/>
    <w:uiPriority w:val="99"/>
    <w:semiHidden/>
    <w:unhideWhenUsed/>
    <w:rsid w:val="0013566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6219F-5F1E-4D75-A635-EC82F34E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5257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2</cp:revision>
  <dcterms:created xsi:type="dcterms:W3CDTF">2016-04-02T00:48:00Z</dcterms:created>
  <dcterms:modified xsi:type="dcterms:W3CDTF">2016-04-02T00:48:00Z</dcterms:modified>
</cp:coreProperties>
</file>